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17CC94" w14:textId="7F2812ED" w:rsidR="4249B524" w:rsidRPr="009126C5" w:rsidRDefault="4249B524" w:rsidP="74FFDF21">
      <w:pPr>
        <w:rPr>
          <w:rFonts w:eastAsia="Times New Roman"/>
          <w:sz w:val="22"/>
          <w:szCs w:val="22"/>
        </w:rPr>
      </w:pPr>
    </w:p>
    <w:tbl>
      <w:tblPr>
        <w:tblStyle w:val="Reetkatablice"/>
        <w:tblW w:w="90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4"/>
        <w:gridCol w:w="6165"/>
      </w:tblGrid>
      <w:tr w:rsidR="00C30BFF" w:rsidRPr="009B4F2E" w14:paraId="71402C85" w14:textId="77777777" w:rsidTr="00873AFB">
        <w:trPr>
          <w:trHeight w:hRule="exact" w:val="1448"/>
        </w:trPr>
        <w:tc>
          <w:tcPr>
            <w:tcW w:w="2874" w:type="dxa"/>
            <w:vAlign w:val="center"/>
          </w:tcPr>
          <w:p w14:paraId="73CA9888" w14:textId="77777777" w:rsidR="00C30BFF" w:rsidRPr="009B4F2E" w:rsidRDefault="00C30BFF" w:rsidP="00873AFB">
            <w:pPr>
              <w:autoSpaceDE w:val="0"/>
              <w:autoSpaceDN w:val="0"/>
              <w:adjustRightInd w:val="0"/>
              <w:spacing w:before="120"/>
              <w:rPr>
                <w:rFonts w:eastAsia="Times New Roman"/>
                <w:sz w:val="22"/>
                <w:szCs w:val="22"/>
                <w:lang w:eastAsia="en-US"/>
              </w:rPr>
            </w:pPr>
            <w:r w:rsidRPr="009B4F2E">
              <w:rPr>
                <w:rFonts w:asciiTheme="minorHAnsi" w:eastAsia="Times New Roman" w:hAnsiTheme="minorHAnsi" w:cs="Arial"/>
                <w:noProof/>
                <w:sz w:val="22"/>
                <w:szCs w:val="22"/>
                <w:lang w:eastAsia="en-US"/>
              </w:rPr>
              <w:drawing>
                <wp:anchor distT="0" distB="0" distL="36195" distR="0" simplePos="0" relativeHeight="251659264" behindDoc="1" locked="0" layoutInCell="1" allowOverlap="1" wp14:anchorId="24F19806" wp14:editId="6361DF97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0" t="0" r="8890" b="0"/>
                  <wp:wrapTopAndBottom/>
                  <wp:docPr id="9" name="Picture 9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Grb RH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B4F2E">
              <w:rPr>
                <w:rFonts w:eastAsia="Times New Roman"/>
                <w:sz w:val="22"/>
                <w:szCs w:val="22"/>
                <w:lang w:eastAsia="en-US"/>
              </w:rPr>
              <w:t>REPUBLIKA HRVATSKA</w:t>
            </w:r>
          </w:p>
          <w:p w14:paraId="3E4A9D6E" w14:textId="77777777" w:rsidR="00C30BFF" w:rsidRPr="009B4F2E" w:rsidRDefault="00C30BFF" w:rsidP="00873AFB">
            <w:pPr>
              <w:autoSpaceDE w:val="0"/>
              <w:autoSpaceDN w:val="0"/>
              <w:adjustRightInd w:val="0"/>
              <w:rPr>
                <w:rFonts w:eastAsia="Times New Roman"/>
                <w:sz w:val="22"/>
                <w:szCs w:val="22"/>
                <w:lang w:eastAsia="en-US"/>
              </w:rPr>
            </w:pPr>
            <w:r w:rsidRPr="009B4F2E">
              <w:rPr>
                <w:rFonts w:eastAsia="Times New Roman"/>
                <w:sz w:val="22"/>
                <w:szCs w:val="22"/>
                <w:lang w:eastAsia="en-US"/>
              </w:rPr>
              <w:t>KARLOVAČKA ŽUPANIJA</w:t>
            </w:r>
          </w:p>
        </w:tc>
        <w:tc>
          <w:tcPr>
            <w:tcW w:w="6165" w:type="dxa"/>
            <w:vMerge w:val="restart"/>
            <w:vAlign w:val="center"/>
          </w:tcPr>
          <w:p w14:paraId="4F8660E6" w14:textId="77777777" w:rsidR="00C30BFF" w:rsidRPr="009B4F2E" w:rsidRDefault="00C30BFF" w:rsidP="00873AFB">
            <w:pPr>
              <w:autoSpaceDE w:val="0"/>
              <w:autoSpaceDN w:val="0"/>
              <w:adjustRightInd w:val="0"/>
              <w:spacing w:before="120" w:after="160"/>
              <w:jc w:val="right"/>
              <w:rPr>
                <w:rFonts w:eastAsia="Times New Roman"/>
                <w:noProof/>
                <w:sz w:val="22"/>
                <w:szCs w:val="22"/>
                <w:lang w:val="en-US" w:eastAsia="en-US"/>
              </w:rPr>
            </w:pPr>
            <w:r w:rsidRPr="009B4F2E">
              <w:rPr>
                <w:rFonts w:eastAsia="Times New Roman"/>
                <w:noProof/>
                <w:sz w:val="22"/>
                <w:szCs w:val="22"/>
              </w:rPr>
              <w:drawing>
                <wp:inline distT="0" distB="0" distL="0" distR="0" wp14:anchorId="3CCB93A6" wp14:editId="68EC2171">
                  <wp:extent cx="1333500" cy="365760"/>
                  <wp:effectExtent l="0" t="0" r="0" b="0"/>
                  <wp:docPr id="7" name="Picture 7" descr="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Tex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36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0BFF" w:rsidRPr="009B4F2E" w14:paraId="05DA5B6A" w14:textId="77777777" w:rsidTr="00873AFB">
        <w:trPr>
          <w:trHeight w:val="437"/>
        </w:trPr>
        <w:tc>
          <w:tcPr>
            <w:tcW w:w="2874" w:type="dxa"/>
            <w:vAlign w:val="bottom"/>
          </w:tcPr>
          <w:p w14:paraId="45F8E9C5" w14:textId="77777777" w:rsidR="00C30BFF" w:rsidRDefault="00C30BFF" w:rsidP="00873AFB">
            <w:pPr>
              <w:autoSpaceDE w:val="0"/>
              <w:autoSpaceDN w:val="0"/>
              <w:adjustRightInd w:val="0"/>
              <w:spacing w:before="160"/>
              <w:rPr>
                <w:rFonts w:eastAsia="Times New Roman"/>
                <w:sz w:val="22"/>
                <w:szCs w:val="22"/>
                <w:lang w:eastAsia="en-US"/>
              </w:rPr>
            </w:pPr>
            <w:r w:rsidRPr="009B4F2E">
              <w:rPr>
                <w:rFonts w:asciiTheme="minorHAnsi" w:eastAsia="Times New Roman" w:hAnsiTheme="minorHAnsi" w:cs="Arial"/>
                <w:noProof/>
                <w:sz w:val="22"/>
                <w:szCs w:val="22"/>
                <w:lang w:eastAsia="en-US"/>
              </w:rPr>
              <w:drawing>
                <wp:anchor distT="0" distB="0" distL="36195" distR="0" simplePos="0" relativeHeight="251660288" behindDoc="1" locked="0" layoutInCell="1" allowOverlap="0" wp14:anchorId="45CBD999" wp14:editId="38678B7D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0" t="0" r="0" b="635"/>
                  <wp:wrapThrough wrapText="bothSides">
                    <wp:wrapPolygon edited="0">
                      <wp:start x="0" y="0"/>
                      <wp:lineTo x="0" y="20499"/>
                      <wp:lineTo x="20041" y="20499"/>
                      <wp:lineTo x="20041" y="0"/>
                      <wp:lineTo x="0" y="0"/>
                    </wp:wrapPolygon>
                  </wp:wrapThrough>
                  <wp:docPr id="8" name="Picture 8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rb-bo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B4F2E">
              <w:rPr>
                <w:rFonts w:eastAsia="Times New Roman"/>
                <w:sz w:val="22"/>
                <w:szCs w:val="22"/>
                <w:lang w:eastAsia="en-US"/>
              </w:rPr>
              <w:t xml:space="preserve"> GRAD KARLOVAC</w:t>
            </w:r>
          </w:p>
          <w:p w14:paraId="792D035A" w14:textId="77777777" w:rsidR="00C30BFF" w:rsidRDefault="00C30BFF" w:rsidP="00873AFB">
            <w:pPr>
              <w:autoSpaceDE w:val="0"/>
              <w:autoSpaceDN w:val="0"/>
              <w:adjustRightInd w:val="0"/>
              <w:spacing w:line="259" w:lineRule="auto"/>
              <w:rPr>
                <w:rFonts w:eastAsia="Times New Roman"/>
                <w:sz w:val="22"/>
                <w:szCs w:val="22"/>
                <w:lang w:eastAsia="en-US"/>
              </w:rPr>
            </w:pPr>
          </w:p>
          <w:p w14:paraId="4EE69D43" w14:textId="77777777" w:rsidR="00C30BFF" w:rsidRPr="00205D25" w:rsidRDefault="00C30BFF" w:rsidP="00873AFB">
            <w:pPr>
              <w:autoSpaceDE w:val="0"/>
              <w:autoSpaceDN w:val="0"/>
              <w:adjustRightInd w:val="0"/>
              <w:spacing w:line="259" w:lineRule="auto"/>
              <w:rPr>
                <w:rFonts w:eastAsia="Times New Roman"/>
                <w:sz w:val="22"/>
                <w:szCs w:val="22"/>
                <w:lang w:eastAsia="en-US"/>
              </w:rPr>
            </w:pPr>
            <w:r w:rsidRPr="00205D25">
              <w:rPr>
                <w:rFonts w:eastAsia="Times New Roman"/>
                <w:sz w:val="22"/>
                <w:szCs w:val="22"/>
                <w:lang w:eastAsia="en-US"/>
              </w:rPr>
              <w:t>GRADSKO VIJEĆE</w:t>
            </w:r>
          </w:p>
          <w:p w14:paraId="002C0011" w14:textId="77777777" w:rsidR="00C30BFF" w:rsidRPr="00205D25" w:rsidRDefault="00C30BFF" w:rsidP="00873AFB">
            <w:pPr>
              <w:rPr>
                <w:rFonts w:eastAsia="Times New Roman"/>
                <w:sz w:val="22"/>
                <w:szCs w:val="22"/>
                <w:lang w:eastAsia="en-US"/>
              </w:rPr>
            </w:pPr>
            <w:r w:rsidRPr="00205D25">
              <w:rPr>
                <w:rFonts w:eastAsia="Times New Roman"/>
                <w:sz w:val="22"/>
                <w:szCs w:val="22"/>
                <w:lang w:eastAsia="en-US"/>
              </w:rPr>
              <w:t>KLASA:</w:t>
            </w:r>
            <w:r>
              <w:rPr>
                <w:rFonts w:eastAsia="Times New Roman"/>
                <w:sz w:val="22"/>
                <w:szCs w:val="22"/>
                <w:lang w:eastAsia="en-US"/>
              </w:rPr>
              <w:t xml:space="preserve"> </w:t>
            </w:r>
          </w:p>
          <w:p w14:paraId="330B2ECB" w14:textId="77777777" w:rsidR="00C30BFF" w:rsidRPr="00205D25" w:rsidRDefault="00C30BFF" w:rsidP="00873AFB">
            <w:pPr>
              <w:rPr>
                <w:rFonts w:eastAsia="Times New Roman"/>
                <w:sz w:val="22"/>
                <w:szCs w:val="22"/>
                <w:lang w:eastAsia="en-US"/>
              </w:rPr>
            </w:pPr>
            <w:r w:rsidRPr="00205D25">
              <w:rPr>
                <w:rFonts w:eastAsia="Times New Roman"/>
                <w:sz w:val="22"/>
                <w:szCs w:val="22"/>
                <w:lang w:eastAsia="en-US"/>
              </w:rPr>
              <w:t>URBROJ:</w:t>
            </w:r>
            <w:r>
              <w:rPr>
                <w:rFonts w:eastAsia="Times New Roman"/>
                <w:sz w:val="22"/>
                <w:szCs w:val="22"/>
                <w:lang w:eastAsia="en-US"/>
              </w:rPr>
              <w:t xml:space="preserve"> </w:t>
            </w:r>
          </w:p>
          <w:p w14:paraId="4F0EF870" w14:textId="665F3558" w:rsidR="00C30BFF" w:rsidRPr="009B4F2E" w:rsidRDefault="00C30BFF" w:rsidP="00873AFB">
            <w:pPr>
              <w:rPr>
                <w:rFonts w:asciiTheme="minorHAnsi" w:eastAsia="Times New Roman" w:hAnsiTheme="minorHAnsi" w:cs="Arial"/>
                <w:sz w:val="22"/>
                <w:szCs w:val="22"/>
                <w:lang w:eastAsia="en-US"/>
              </w:rPr>
            </w:pPr>
            <w:r w:rsidRPr="00205D25">
              <w:rPr>
                <w:rFonts w:eastAsia="Times New Roman"/>
                <w:sz w:val="22"/>
                <w:szCs w:val="22"/>
                <w:lang w:eastAsia="en-US"/>
              </w:rPr>
              <w:t>Karlovac, …….. 202</w:t>
            </w:r>
            <w:r>
              <w:rPr>
                <w:rFonts w:eastAsia="Times New Roman"/>
                <w:sz w:val="22"/>
                <w:szCs w:val="22"/>
                <w:lang w:eastAsia="en-US"/>
              </w:rPr>
              <w:t>2</w:t>
            </w:r>
            <w:r w:rsidRPr="00205D25">
              <w:rPr>
                <w:rFonts w:eastAsia="Times New Roman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6165" w:type="dxa"/>
            <w:vMerge/>
            <w:vAlign w:val="center"/>
          </w:tcPr>
          <w:p w14:paraId="0C5DCEFC" w14:textId="77777777" w:rsidR="00C30BFF" w:rsidRPr="009B4F2E" w:rsidRDefault="00C30BFF" w:rsidP="00873AFB">
            <w:pPr>
              <w:autoSpaceDE w:val="0"/>
              <w:autoSpaceDN w:val="0"/>
              <w:adjustRightInd w:val="0"/>
              <w:spacing w:before="240" w:after="160"/>
              <w:rPr>
                <w:rFonts w:eastAsia="Times New Roman"/>
                <w:noProof/>
                <w:color w:val="000000"/>
                <w:sz w:val="22"/>
                <w:szCs w:val="22"/>
                <w:lang w:val="en-US" w:eastAsia="en-US"/>
              </w:rPr>
            </w:pPr>
          </w:p>
        </w:tc>
      </w:tr>
    </w:tbl>
    <w:p w14:paraId="58EC2BBD" w14:textId="7FCEB689" w:rsidR="74FFDF21" w:rsidRDefault="74FFDF21" w:rsidP="74FFDF21">
      <w:pPr>
        <w:rPr>
          <w:rFonts w:eastAsia="Times New Roman"/>
          <w:sz w:val="22"/>
          <w:szCs w:val="22"/>
        </w:rPr>
      </w:pPr>
    </w:p>
    <w:p w14:paraId="68741A8D" w14:textId="77777777" w:rsidR="00891300" w:rsidRPr="002A03BA" w:rsidRDefault="00891300" w:rsidP="00891300">
      <w:pPr>
        <w:ind w:left="6372" w:firstLine="708"/>
        <w:rPr>
          <w:rFonts w:eastAsia="Times New Roman"/>
          <w:b/>
          <w:bCs/>
          <w:sz w:val="22"/>
          <w:szCs w:val="22"/>
        </w:rPr>
      </w:pPr>
      <w:r w:rsidRPr="002A03BA">
        <w:rPr>
          <w:rFonts w:eastAsia="Times New Roman"/>
          <w:b/>
          <w:bCs/>
          <w:sz w:val="22"/>
          <w:szCs w:val="22"/>
        </w:rPr>
        <w:t>PRIJEDLOG</w:t>
      </w:r>
      <w:r w:rsidRPr="002A03BA">
        <w:rPr>
          <w:rFonts w:eastAsia="Times New Roman"/>
          <w:b/>
          <w:bCs/>
          <w:sz w:val="22"/>
          <w:szCs w:val="22"/>
        </w:rPr>
        <w:tab/>
      </w:r>
      <w:r w:rsidRPr="002A03BA">
        <w:rPr>
          <w:rFonts w:eastAsia="Times New Roman"/>
          <w:b/>
          <w:bCs/>
          <w:sz w:val="22"/>
          <w:szCs w:val="22"/>
        </w:rPr>
        <w:tab/>
        <w:t xml:space="preserve">                           </w:t>
      </w:r>
    </w:p>
    <w:p w14:paraId="383D99C2" w14:textId="77777777" w:rsidR="00164BE2" w:rsidRPr="009126C5" w:rsidRDefault="00164BE2" w:rsidP="74FFDF21">
      <w:pPr>
        <w:rPr>
          <w:rFonts w:eastAsia="Times New Roman"/>
          <w:sz w:val="22"/>
          <w:szCs w:val="22"/>
        </w:rPr>
      </w:pPr>
    </w:p>
    <w:p w14:paraId="76639FAD" w14:textId="309C84BF" w:rsidR="74FFDF21" w:rsidRPr="009126C5" w:rsidRDefault="74FFDF21" w:rsidP="74FFDF21">
      <w:pPr>
        <w:spacing w:line="276" w:lineRule="auto"/>
        <w:rPr>
          <w:rFonts w:eastAsia="Times New Roman"/>
          <w:sz w:val="22"/>
          <w:szCs w:val="22"/>
        </w:rPr>
      </w:pPr>
    </w:p>
    <w:p w14:paraId="25D5ACB6" w14:textId="6E4A9B2F" w:rsidR="12BC516B" w:rsidRPr="009126C5" w:rsidRDefault="2103521E" w:rsidP="74FFDF21">
      <w:pPr>
        <w:jc w:val="both"/>
        <w:rPr>
          <w:rFonts w:eastAsia="Times New Roman"/>
          <w:sz w:val="22"/>
          <w:szCs w:val="22"/>
        </w:rPr>
      </w:pPr>
      <w:r w:rsidRPr="009126C5">
        <w:rPr>
          <w:rFonts w:eastAsia="Times New Roman"/>
          <w:sz w:val="22"/>
          <w:szCs w:val="22"/>
        </w:rPr>
        <w:t xml:space="preserve">Na temelju </w:t>
      </w:r>
      <w:r w:rsidR="005D21F9">
        <w:rPr>
          <w:rFonts w:eastAsia="Times New Roman"/>
          <w:sz w:val="22"/>
          <w:szCs w:val="22"/>
        </w:rPr>
        <w:t xml:space="preserve">čl. 15., st. 5. Zakona o regionalnom razvoju Republike Hrvatske </w:t>
      </w:r>
      <w:r w:rsidR="005D21F9" w:rsidRPr="005D21F9">
        <w:rPr>
          <w:rFonts w:eastAsia="Times New Roman"/>
          <w:sz w:val="22"/>
          <w:szCs w:val="22"/>
        </w:rPr>
        <w:t>(NN 147/14, 123/17, 118/18)</w:t>
      </w:r>
      <w:r w:rsidR="0001746E">
        <w:rPr>
          <w:rFonts w:eastAsia="Times New Roman"/>
          <w:sz w:val="22"/>
          <w:szCs w:val="22"/>
        </w:rPr>
        <w:t xml:space="preserve"> i</w:t>
      </w:r>
      <w:r w:rsidR="005D21F9">
        <w:rPr>
          <w:rFonts w:eastAsia="Times New Roman"/>
          <w:sz w:val="22"/>
          <w:szCs w:val="22"/>
        </w:rPr>
        <w:t xml:space="preserve"> </w:t>
      </w:r>
      <w:r w:rsidR="008F64CD" w:rsidRPr="008F64CD">
        <w:rPr>
          <w:rFonts w:eastAsia="Times New Roman"/>
          <w:sz w:val="22"/>
          <w:szCs w:val="22"/>
        </w:rPr>
        <w:t>članaka 34. i 97. Statuta Grada Karlovca (</w:t>
      </w:r>
      <w:r w:rsidR="00730D04" w:rsidRPr="00730D04">
        <w:rPr>
          <w:rFonts w:eastAsia="Times New Roman"/>
          <w:sz w:val="22"/>
          <w:szCs w:val="22"/>
        </w:rPr>
        <w:t>Glasnik Grada Karlovca broj 9/21 – potpuni tekst</w:t>
      </w:r>
      <w:r w:rsidR="008F64CD">
        <w:rPr>
          <w:rFonts w:eastAsia="Times New Roman"/>
          <w:sz w:val="22"/>
          <w:szCs w:val="22"/>
        </w:rPr>
        <w:t>)</w:t>
      </w:r>
      <w:r w:rsidRPr="009126C5">
        <w:rPr>
          <w:rFonts w:eastAsia="Times New Roman"/>
          <w:sz w:val="22"/>
          <w:szCs w:val="22"/>
        </w:rPr>
        <w:t>,</w:t>
      </w:r>
      <w:r w:rsidR="005D21F9">
        <w:rPr>
          <w:rFonts w:eastAsia="Times New Roman"/>
          <w:sz w:val="22"/>
          <w:szCs w:val="22"/>
        </w:rPr>
        <w:t xml:space="preserve"> </w:t>
      </w:r>
      <w:r w:rsidR="008F64CD">
        <w:rPr>
          <w:rFonts w:eastAsia="Times New Roman"/>
          <w:sz w:val="22"/>
          <w:szCs w:val="22"/>
        </w:rPr>
        <w:t>Gradsko</w:t>
      </w:r>
      <w:r w:rsidRPr="009126C5">
        <w:rPr>
          <w:rFonts w:eastAsia="Times New Roman"/>
          <w:sz w:val="22"/>
          <w:szCs w:val="22"/>
        </w:rPr>
        <w:t xml:space="preserve"> vijeće </w:t>
      </w:r>
      <w:r w:rsidR="008F64CD">
        <w:rPr>
          <w:rFonts w:eastAsia="Times New Roman"/>
          <w:sz w:val="22"/>
          <w:szCs w:val="22"/>
        </w:rPr>
        <w:t>Grada</w:t>
      </w:r>
      <w:r w:rsidRPr="009126C5">
        <w:rPr>
          <w:rFonts w:eastAsia="Times New Roman"/>
          <w:sz w:val="22"/>
          <w:szCs w:val="22"/>
        </w:rPr>
        <w:t xml:space="preserve"> Karlov</w:t>
      </w:r>
      <w:r w:rsidR="008F64CD">
        <w:rPr>
          <w:rFonts w:eastAsia="Times New Roman"/>
          <w:sz w:val="22"/>
          <w:szCs w:val="22"/>
        </w:rPr>
        <w:t>c</w:t>
      </w:r>
      <w:r w:rsidRPr="009126C5">
        <w:rPr>
          <w:rFonts w:eastAsia="Times New Roman"/>
          <w:sz w:val="22"/>
          <w:szCs w:val="22"/>
        </w:rPr>
        <w:t xml:space="preserve">a na </w:t>
      </w:r>
      <w:r w:rsidR="008F64CD">
        <w:rPr>
          <w:rFonts w:eastAsia="Times New Roman"/>
          <w:sz w:val="22"/>
          <w:szCs w:val="22"/>
        </w:rPr>
        <w:t>__</w:t>
      </w:r>
      <w:r w:rsidR="00D25069">
        <w:rPr>
          <w:rFonts w:eastAsia="Times New Roman"/>
          <w:sz w:val="22"/>
          <w:szCs w:val="22"/>
        </w:rPr>
        <w:t>_</w:t>
      </w:r>
      <w:r w:rsidRPr="009126C5">
        <w:rPr>
          <w:rFonts w:eastAsia="Times New Roman"/>
          <w:sz w:val="22"/>
          <w:szCs w:val="22"/>
        </w:rPr>
        <w:t xml:space="preserve"> sjednici održanoj dana </w:t>
      </w:r>
      <w:r w:rsidR="007F6A6D">
        <w:rPr>
          <w:rFonts w:eastAsia="Times New Roman"/>
          <w:sz w:val="22"/>
          <w:szCs w:val="22"/>
        </w:rPr>
        <w:t>____</w:t>
      </w:r>
      <w:r w:rsidR="00D25069">
        <w:rPr>
          <w:rFonts w:eastAsia="Times New Roman"/>
          <w:sz w:val="22"/>
          <w:szCs w:val="22"/>
        </w:rPr>
        <w:t xml:space="preserve"> </w:t>
      </w:r>
      <w:r w:rsidR="007F6A6D">
        <w:rPr>
          <w:rFonts w:eastAsia="Times New Roman"/>
          <w:sz w:val="22"/>
          <w:szCs w:val="22"/>
        </w:rPr>
        <w:t>ožujka</w:t>
      </w:r>
      <w:r w:rsidR="00CA35B3">
        <w:rPr>
          <w:rFonts w:eastAsia="Times New Roman"/>
          <w:sz w:val="22"/>
          <w:szCs w:val="22"/>
        </w:rPr>
        <w:t xml:space="preserve"> </w:t>
      </w:r>
      <w:r w:rsidRPr="009126C5">
        <w:rPr>
          <w:rFonts w:eastAsia="Times New Roman"/>
          <w:sz w:val="22"/>
          <w:szCs w:val="22"/>
        </w:rPr>
        <w:t>202</w:t>
      </w:r>
      <w:r w:rsidR="007F6A6D">
        <w:rPr>
          <w:rFonts w:eastAsia="Times New Roman"/>
          <w:sz w:val="22"/>
          <w:szCs w:val="22"/>
        </w:rPr>
        <w:t>2</w:t>
      </w:r>
      <w:r w:rsidRPr="009126C5">
        <w:rPr>
          <w:rFonts w:eastAsia="Times New Roman"/>
          <w:sz w:val="22"/>
          <w:szCs w:val="22"/>
        </w:rPr>
        <w:t>. godine donos</w:t>
      </w:r>
      <w:r w:rsidR="005B3F44">
        <w:rPr>
          <w:rFonts w:eastAsia="Times New Roman"/>
          <w:sz w:val="22"/>
          <w:szCs w:val="22"/>
        </w:rPr>
        <w:t>i</w:t>
      </w:r>
    </w:p>
    <w:p w14:paraId="588C123A" w14:textId="77777777" w:rsidR="0016251B" w:rsidRPr="009126C5" w:rsidRDefault="0016251B" w:rsidP="74FFDF21">
      <w:pPr>
        <w:rPr>
          <w:rFonts w:eastAsia="Times New Roman"/>
          <w:sz w:val="22"/>
          <w:szCs w:val="22"/>
        </w:rPr>
      </w:pPr>
    </w:p>
    <w:p w14:paraId="0B42A1A1" w14:textId="4BC7E1C9" w:rsidR="74FFDF21" w:rsidRPr="009126C5" w:rsidRDefault="74FFDF21" w:rsidP="74FFDF21">
      <w:pPr>
        <w:rPr>
          <w:rFonts w:eastAsia="Times New Roman"/>
          <w:sz w:val="22"/>
          <w:szCs w:val="22"/>
        </w:rPr>
      </w:pPr>
    </w:p>
    <w:p w14:paraId="10A40E52" w14:textId="43D6EB2E" w:rsidR="0016251B" w:rsidRPr="009126C5" w:rsidRDefault="0016251B" w:rsidP="74FFDF21">
      <w:pPr>
        <w:jc w:val="center"/>
        <w:rPr>
          <w:rFonts w:eastAsia="Times New Roman"/>
          <w:b/>
          <w:bCs/>
          <w:sz w:val="22"/>
          <w:szCs w:val="22"/>
        </w:rPr>
      </w:pPr>
      <w:r w:rsidRPr="009126C5">
        <w:rPr>
          <w:rFonts w:eastAsia="Times New Roman"/>
          <w:b/>
          <w:bCs/>
          <w:sz w:val="22"/>
          <w:szCs w:val="22"/>
        </w:rPr>
        <w:t>ODLUK</w:t>
      </w:r>
      <w:r w:rsidR="00462188">
        <w:rPr>
          <w:rFonts w:eastAsia="Times New Roman"/>
          <w:b/>
          <w:bCs/>
          <w:sz w:val="22"/>
          <w:szCs w:val="22"/>
        </w:rPr>
        <w:t>A</w:t>
      </w:r>
    </w:p>
    <w:p w14:paraId="48BB9670" w14:textId="4EBFF5E2" w:rsidR="0016251B" w:rsidRPr="009126C5" w:rsidRDefault="0016251B" w:rsidP="74FFDF21">
      <w:pPr>
        <w:jc w:val="center"/>
        <w:rPr>
          <w:rFonts w:eastAsia="Times New Roman"/>
          <w:b/>
          <w:bCs/>
          <w:sz w:val="22"/>
          <w:szCs w:val="22"/>
        </w:rPr>
      </w:pPr>
      <w:r w:rsidRPr="009126C5">
        <w:rPr>
          <w:rFonts w:eastAsia="Times New Roman"/>
          <w:b/>
          <w:bCs/>
          <w:sz w:val="22"/>
          <w:szCs w:val="22"/>
        </w:rPr>
        <w:t xml:space="preserve">o </w:t>
      </w:r>
      <w:r w:rsidR="00891300">
        <w:rPr>
          <w:rFonts w:eastAsia="Times New Roman"/>
          <w:b/>
          <w:bCs/>
          <w:sz w:val="22"/>
          <w:szCs w:val="22"/>
        </w:rPr>
        <w:t xml:space="preserve">izmjeni Odluke o </w:t>
      </w:r>
      <w:r w:rsidR="008F64CD">
        <w:rPr>
          <w:rFonts w:eastAsia="Times New Roman"/>
          <w:b/>
          <w:bCs/>
          <w:sz w:val="22"/>
          <w:szCs w:val="22"/>
        </w:rPr>
        <w:t>usvajanju</w:t>
      </w:r>
      <w:r w:rsidR="07E8522E" w:rsidRPr="009126C5">
        <w:rPr>
          <w:rFonts w:eastAsia="Times New Roman"/>
          <w:b/>
          <w:bCs/>
          <w:sz w:val="22"/>
          <w:szCs w:val="22"/>
        </w:rPr>
        <w:t xml:space="preserve"> </w:t>
      </w:r>
      <w:r w:rsidR="00183A4A" w:rsidRPr="009126C5">
        <w:rPr>
          <w:rFonts w:eastAsia="Times New Roman"/>
          <w:b/>
          <w:bCs/>
          <w:sz w:val="22"/>
          <w:szCs w:val="22"/>
        </w:rPr>
        <w:t>Strategij</w:t>
      </w:r>
      <w:r w:rsidR="64A83AC4" w:rsidRPr="009126C5">
        <w:rPr>
          <w:rFonts w:eastAsia="Times New Roman"/>
          <w:b/>
          <w:bCs/>
          <w:sz w:val="22"/>
          <w:szCs w:val="22"/>
        </w:rPr>
        <w:t>e</w:t>
      </w:r>
      <w:r w:rsidR="00183A4A" w:rsidRPr="009126C5">
        <w:rPr>
          <w:rFonts w:eastAsia="Times New Roman"/>
          <w:b/>
          <w:bCs/>
          <w:sz w:val="22"/>
          <w:szCs w:val="22"/>
        </w:rPr>
        <w:t xml:space="preserve"> razvoja</w:t>
      </w:r>
      <w:r w:rsidR="0040205F" w:rsidRPr="009126C5">
        <w:rPr>
          <w:rFonts w:eastAsia="Times New Roman"/>
          <w:b/>
          <w:bCs/>
          <w:sz w:val="22"/>
          <w:szCs w:val="22"/>
        </w:rPr>
        <w:t xml:space="preserve"> Veće</w:t>
      </w:r>
      <w:r w:rsidR="00183A4A" w:rsidRPr="009126C5">
        <w:rPr>
          <w:rFonts w:eastAsia="Times New Roman"/>
          <w:b/>
          <w:bCs/>
          <w:sz w:val="22"/>
          <w:szCs w:val="22"/>
        </w:rPr>
        <w:t>g</w:t>
      </w:r>
      <w:r w:rsidR="0040205F" w:rsidRPr="009126C5">
        <w:rPr>
          <w:rFonts w:eastAsia="Times New Roman"/>
          <w:b/>
          <w:bCs/>
          <w:sz w:val="22"/>
          <w:szCs w:val="22"/>
        </w:rPr>
        <w:t xml:space="preserve"> urbano</w:t>
      </w:r>
      <w:r w:rsidR="00183A4A" w:rsidRPr="009126C5">
        <w:rPr>
          <w:rFonts w:eastAsia="Times New Roman"/>
          <w:b/>
          <w:bCs/>
          <w:sz w:val="22"/>
          <w:szCs w:val="22"/>
        </w:rPr>
        <w:t>g</w:t>
      </w:r>
      <w:r w:rsidR="0040205F" w:rsidRPr="009126C5">
        <w:rPr>
          <w:rFonts w:eastAsia="Times New Roman"/>
          <w:b/>
          <w:bCs/>
          <w:sz w:val="22"/>
          <w:szCs w:val="22"/>
        </w:rPr>
        <w:t xml:space="preserve"> područj</w:t>
      </w:r>
      <w:r w:rsidR="00183A4A" w:rsidRPr="009126C5">
        <w:rPr>
          <w:rFonts w:eastAsia="Times New Roman"/>
          <w:b/>
          <w:bCs/>
          <w:sz w:val="22"/>
          <w:szCs w:val="22"/>
        </w:rPr>
        <w:t>a</w:t>
      </w:r>
      <w:r w:rsidR="0040205F" w:rsidRPr="009126C5">
        <w:rPr>
          <w:rFonts w:eastAsia="Times New Roman"/>
          <w:b/>
          <w:bCs/>
          <w:sz w:val="22"/>
          <w:szCs w:val="22"/>
        </w:rPr>
        <w:t xml:space="preserve"> Karlovac</w:t>
      </w:r>
      <w:r w:rsidR="008E081F" w:rsidRPr="009126C5">
        <w:rPr>
          <w:rFonts w:eastAsia="Times New Roman"/>
          <w:b/>
          <w:bCs/>
          <w:sz w:val="22"/>
          <w:szCs w:val="22"/>
        </w:rPr>
        <w:t xml:space="preserve"> 2019. – 2027.</w:t>
      </w:r>
    </w:p>
    <w:p w14:paraId="5F871A4F" w14:textId="77777777" w:rsidR="0016251B" w:rsidRPr="009126C5" w:rsidRDefault="0016251B" w:rsidP="74FFDF21">
      <w:pPr>
        <w:rPr>
          <w:rFonts w:eastAsia="Times New Roman"/>
          <w:b/>
          <w:bCs/>
          <w:sz w:val="22"/>
          <w:szCs w:val="22"/>
        </w:rPr>
      </w:pPr>
    </w:p>
    <w:p w14:paraId="5D0922E9" w14:textId="77777777" w:rsidR="0016251B" w:rsidRPr="009126C5" w:rsidRDefault="0016251B" w:rsidP="74FFDF21">
      <w:pPr>
        <w:rPr>
          <w:rFonts w:eastAsia="Times New Roman"/>
          <w:b/>
          <w:bCs/>
          <w:sz w:val="22"/>
          <w:szCs w:val="22"/>
        </w:rPr>
      </w:pPr>
    </w:p>
    <w:p w14:paraId="428D3928" w14:textId="176CC16A" w:rsidR="0016251B" w:rsidRPr="009126C5" w:rsidRDefault="0016251B" w:rsidP="00FC5FD5">
      <w:pPr>
        <w:spacing w:after="120"/>
        <w:jc w:val="center"/>
        <w:rPr>
          <w:rFonts w:eastAsia="Times New Roman"/>
          <w:sz w:val="22"/>
          <w:szCs w:val="22"/>
        </w:rPr>
      </w:pPr>
      <w:r w:rsidRPr="009126C5">
        <w:rPr>
          <w:rFonts w:eastAsia="Times New Roman"/>
          <w:sz w:val="22"/>
          <w:szCs w:val="22"/>
        </w:rPr>
        <w:t>Članak 1.</w:t>
      </w:r>
    </w:p>
    <w:p w14:paraId="352A386C" w14:textId="45DC9809" w:rsidR="00A43B26" w:rsidRDefault="001E1752" w:rsidP="00804C9B">
      <w:pPr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 xml:space="preserve">U Odluci o </w:t>
      </w:r>
      <w:r w:rsidRPr="001E1752">
        <w:rPr>
          <w:rFonts w:eastAsia="Times New Roman"/>
          <w:sz w:val="22"/>
          <w:szCs w:val="22"/>
        </w:rPr>
        <w:t>usvajanju Strategije razvoja Većeg urbanog područja Karlovac 2019. – 2027.</w:t>
      </w:r>
      <w:r>
        <w:rPr>
          <w:rFonts w:eastAsia="Times New Roman"/>
          <w:sz w:val="22"/>
          <w:szCs w:val="22"/>
        </w:rPr>
        <w:t xml:space="preserve"> </w:t>
      </w:r>
      <w:r w:rsidR="00CA41CC">
        <w:rPr>
          <w:rFonts w:eastAsia="Times New Roman"/>
          <w:sz w:val="22"/>
          <w:szCs w:val="22"/>
        </w:rPr>
        <w:t xml:space="preserve">(Glasnik Grada Karlovca </w:t>
      </w:r>
      <w:r w:rsidR="001F05EF">
        <w:rPr>
          <w:rFonts w:eastAsia="Times New Roman"/>
          <w:sz w:val="22"/>
          <w:szCs w:val="22"/>
        </w:rPr>
        <w:t xml:space="preserve">broj </w:t>
      </w:r>
      <w:r w:rsidR="002C1916">
        <w:rPr>
          <w:rFonts w:eastAsia="Times New Roman"/>
          <w:sz w:val="22"/>
          <w:szCs w:val="22"/>
        </w:rPr>
        <w:t>7</w:t>
      </w:r>
      <w:r w:rsidR="00DC554C">
        <w:rPr>
          <w:rFonts w:eastAsia="Times New Roman"/>
          <w:sz w:val="22"/>
          <w:szCs w:val="22"/>
        </w:rPr>
        <w:t>/2020</w:t>
      </w:r>
      <w:r w:rsidR="00FC5FD5">
        <w:rPr>
          <w:rFonts w:eastAsia="Times New Roman"/>
          <w:sz w:val="22"/>
          <w:szCs w:val="22"/>
        </w:rPr>
        <w:t xml:space="preserve">, KLASA: </w:t>
      </w:r>
      <w:r w:rsidR="00D60C2B">
        <w:rPr>
          <w:rFonts w:eastAsia="Times New Roman"/>
          <w:sz w:val="22"/>
          <w:szCs w:val="22"/>
        </w:rPr>
        <w:t>021-05/20-01/04, URBROJ: 2133/01-</w:t>
      </w:r>
      <w:r w:rsidR="00130280">
        <w:rPr>
          <w:rFonts w:eastAsia="Times New Roman"/>
          <w:sz w:val="22"/>
          <w:szCs w:val="22"/>
        </w:rPr>
        <w:t>01/01-20-2 od dana 12. svibnja 2020.</w:t>
      </w:r>
      <w:r w:rsidR="001F05EF">
        <w:rPr>
          <w:rFonts w:eastAsia="Times New Roman"/>
          <w:sz w:val="22"/>
          <w:szCs w:val="22"/>
        </w:rPr>
        <w:t xml:space="preserve">) </w:t>
      </w:r>
      <w:r w:rsidR="008E15FD">
        <w:rPr>
          <w:rFonts w:eastAsia="Times New Roman"/>
          <w:sz w:val="22"/>
          <w:szCs w:val="22"/>
        </w:rPr>
        <w:t>iza</w:t>
      </w:r>
      <w:r w:rsidR="001F05EF">
        <w:rPr>
          <w:rFonts w:eastAsia="Times New Roman"/>
          <w:sz w:val="22"/>
          <w:szCs w:val="22"/>
        </w:rPr>
        <w:t xml:space="preserve"> člank</w:t>
      </w:r>
      <w:r w:rsidR="008E15FD">
        <w:rPr>
          <w:rFonts w:eastAsia="Times New Roman"/>
          <w:sz w:val="22"/>
          <w:szCs w:val="22"/>
        </w:rPr>
        <w:t>a</w:t>
      </w:r>
      <w:r w:rsidR="001F05EF">
        <w:rPr>
          <w:rFonts w:eastAsia="Times New Roman"/>
          <w:sz w:val="22"/>
          <w:szCs w:val="22"/>
        </w:rPr>
        <w:t xml:space="preserve"> 1</w:t>
      </w:r>
      <w:r w:rsidR="00A43B26">
        <w:rPr>
          <w:rFonts w:eastAsia="Times New Roman"/>
          <w:sz w:val="22"/>
          <w:szCs w:val="22"/>
        </w:rPr>
        <w:t xml:space="preserve">. </w:t>
      </w:r>
      <w:r w:rsidR="008E15FD">
        <w:rPr>
          <w:rFonts w:eastAsia="Times New Roman"/>
          <w:sz w:val="22"/>
          <w:szCs w:val="22"/>
        </w:rPr>
        <w:t xml:space="preserve">dodaje se članak 2. koji </w:t>
      </w:r>
      <w:r w:rsidR="00A43B26">
        <w:rPr>
          <w:rFonts w:eastAsia="Times New Roman"/>
          <w:sz w:val="22"/>
          <w:szCs w:val="22"/>
        </w:rPr>
        <w:t>glasi:</w:t>
      </w:r>
    </w:p>
    <w:p w14:paraId="05FB28D5" w14:textId="77777777" w:rsidR="00950D8A" w:rsidRDefault="00950D8A" w:rsidP="00804C9B">
      <w:pPr>
        <w:jc w:val="both"/>
        <w:rPr>
          <w:rFonts w:eastAsia="Times New Roman"/>
          <w:sz w:val="22"/>
          <w:szCs w:val="22"/>
        </w:rPr>
      </w:pPr>
    </w:p>
    <w:p w14:paraId="006A2C2D" w14:textId="77777777" w:rsidR="00503203" w:rsidRDefault="00804C9B" w:rsidP="00804C9B">
      <w:pPr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„</w:t>
      </w:r>
      <w:r w:rsidR="3A8B9C60" w:rsidRPr="009126C5">
        <w:rPr>
          <w:rFonts w:eastAsia="Times New Roman"/>
          <w:sz w:val="22"/>
          <w:szCs w:val="22"/>
        </w:rPr>
        <w:t xml:space="preserve">Ovom Odlukom </w:t>
      </w:r>
      <w:r>
        <w:rPr>
          <w:rFonts w:eastAsia="Times New Roman"/>
          <w:sz w:val="22"/>
          <w:szCs w:val="22"/>
        </w:rPr>
        <w:t xml:space="preserve">konstatira se da se usvojena </w:t>
      </w:r>
      <w:r w:rsidR="008E081F" w:rsidRPr="009126C5">
        <w:rPr>
          <w:rFonts w:eastAsia="Times New Roman"/>
          <w:sz w:val="22"/>
          <w:szCs w:val="22"/>
        </w:rPr>
        <w:t>Strategij</w:t>
      </w:r>
      <w:r w:rsidR="0023616B">
        <w:rPr>
          <w:rFonts w:eastAsia="Times New Roman"/>
          <w:sz w:val="22"/>
          <w:szCs w:val="22"/>
        </w:rPr>
        <w:t>a</w:t>
      </w:r>
      <w:r w:rsidR="6761E704" w:rsidRPr="009126C5">
        <w:rPr>
          <w:rFonts w:eastAsia="Times New Roman"/>
          <w:sz w:val="22"/>
          <w:szCs w:val="22"/>
        </w:rPr>
        <w:t xml:space="preserve"> razvoja</w:t>
      </w:r>
      <w:r w:rsidR="00183A4A" w:rsidRPr="009126C5">
        <w:rPr>
          <w:rFonts w:eastAsia="Times New Roman"/>
          <w:sz w:val="22"/>
          <w:szCs w:val="22"/>
        </w:rPr>
        <w:t xml:space="preserve"> V</w:t>
      </w:r>
      <w:r w:rsidR="008E081F" w:rsidRPr="009126C5">
        <w:rPr>
          <w:rFonts w:eastAsia="Times New Roman"/>
          <w:sz w:val="22"/>
          <w:szCs w:val="22"/>
        </w:rPr>
        <w:t>ećeg urbanog područja Karlovac</w:t>
      </w:r>
      <w:r w:rsidR="00702783">
        <w:rPr>
          <w:rFonts w:eastAsia="Times New Roman"/>
          <w:sz w:val="22"/>
          <w:szCs w:val="22"/>
        </w:rPr>
        <w:t xml:space="preserve"> </w:t>
      </w:r>
      <w:r>
        <w:rPr>
          <w:rFonts w:eastAsia="Times New Roman"/>
          <w:sz w:val="22"/>
          <w:szCs w:val="22"/>
        </w:rPr>
        <w:t>odnosi na</w:t>
      </w:r>
      <w:r w:rsidR="00702783">
        <w:rPr>
          <w:rFonts w:eastAsia="Times New Roman"/>
          <w:sz w:val="22"/>
          <w:szCs w:val="22"/>
        </w:rPr>
        <w:t xml:space="preserve"> razdoblje</w:t>
      </w:r>
      <w:r w:rsidR="008E081F" w:rsidRPr="009126C5">
        <w:rPr>
          <w:rFonts w:eastAsia="Times New Roman"/>
          <w:sz w:val="22"/>
          <w:szCs w:val="22"/>
        </w:rPr>
        <w:t xml:space="preserve"> 2019. – 202</w:t>
      </w:r>
      <w:r w:rsidR="0023616B">
        <w:rPr>
          <w:rFonts w:eastAsia="Times New Roman"/>
          <w:sz w:val="22"/>
          <w:szCs w:val="22"/>
        </w:rPr>
        <w:t>0</w:t>
      </w:r>
      <w:r w:rsidR="008E081F" w:rsidRPr="009126C5">
        <w:rPr>
          <w:rFonts w:eastAsia="Times New Roman"/>
          <w:sz w:val="22"/>
          <w:szCs w:val="22"/>
        </w:rPr>
        <w:t>.</w:t>
      </w:r>
    </w:p>
    <w:p w14:paraId="69133C34" w14:textId="09ACE883" w:rsidR="0016251B" w:rsidRDefault="00B31912" w:rsidP="00804C9B">
      <w:pPr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O</w:t>
      </w:r>
      <w:r w:rsidR="00503203">
        <w:rPr>
          <w:rFonts w:eastAsia="Times New Roman"/>
          <w:sz w:val="22"/>
          <w:szCs w:val="22"/>
        </w:rPr>
        <w:t>voj O</w:t>
      </w:r>
      <w:r w:rsidR="001D4CD8">
        <w:rPr>
          <w:rFonts w:eastAsia="Times New Roman"/>
          <w:sz w:val="22"/>
          <w:szCs w:val="22"/>
        </w:rPr>
        <w:t xml:space="preserve">dluci prethode </w:t>
      </w:r>
      <w:r w:rsidR="00F318AE">
        <w:rPr>
          <w:rFonts w:eastAsia="Times New Roman"/>
          <w:sz w:val="22"/>
          <w:szCs w:val="22"/>
        </w:rPr>
        <w:t xml:space="preserve">ishođene </w:t>
      </w:r>
      <w:r w:rsidR="001D4CD8">
        <w:rPr>
          <w:rFonts w:eastAsia="Times New Roman"/>
          <w:sz w:val="22"/>
          <w:szCs w:val="22"/>
        </w:rPr>
        <w:t xml:space="preserve">suglasnosti </w:t>
      </w:r>
      <w:r w:rsidR="005414D8">
        <w:rPr>
          <w:rFonts w:eastAsia="Times New Roman"/>
          <w:sz w:val="22"/>
          <w:szCs w:val="22"/>
        </w:rPr>
        <w:t>Koo</w:t>
      </w:r>
      <w:r w:rsidR="00511F29">
        <w:rPr>
          <w:rFonts w:eastAsia="Times New Roman"/>
          <w:sz w:val="22"/>
          <w:szCs w:val="22"/>
        </w:rPr>
        <w:t>rdinacijskog vijeća i Partnerskog vijeća Većeg urbanog područja Karlovac</w:t>
      </w:r>
      <w:r w:rsidR="00203011">
        <w:rPr>
          <w:rFonts w:eastAsia="Times New Roman"/>
          <w:sz w:val="22"/>
          <w:szCs w:val="22"/>
        </w:rPr>
        <w:t xml:space="preserve"> za razdoblje 2019.-2020.</w:t>
      </w:r>
      <w:r w:rsidR="00511F29">
        <w:rPr>
          <w:rFonts w:eastAsia="Times New Roman"/>
          <w:sz w:val="22"/>
          <w:szCs w:val="22"/>
        </w:rPr>
        <w:t xml:space="preserve"> </w:t>
      </w:r>
      <w:r w:rsidR="00601D15">
        <w:rPr>
          <w:rFonts w:eastAsia="Times New Roman"/>
          <w:sz w:val="22"/>
          <w:szCs w:val="22"/>
        </w:rPr>
        <w:t>na izmjenu financijskog razdoblja</w:t>
      </w:r>
      <w:r w:rsidR="00511F29">
        <w:rPr>
          <w:rFonts w:eastAsia="Times New Roman"/>
          <w:sz w:val="22"/>
          <w:szCs w:val="22"/>
        </w:rPr>
        <w:t xml:space="preserve"> </w:t>
      </w:r>
      <w:r w:rsidR="00601D15">
        <w:rPr>
          <w:rFonts w:eastAsia="Times New Roman"/>
          <w:sz w:val="22"/>
          <w:szCs w:val="22"/>
        </w:rPr>
        <w:t xml:space="preserve">Strategije razvoja Većeg urbanog područja </w:t>
      </w:r>
      <w:r w:rsidR="005414D8">
        <w:rPr>
          <w:rFonts w:eastAsia="Times New Roman"/>
          <w:sz w:val="22"/>
          <w:szCs w:val="22"/>
        </w:rPr>
        <w:t>Karlovac</w:t>
      </w:r>
      <w:r w:rsidR="00511F29">
        <w:rPr>
          <w:rFonts w:eastAsia="Times New Roman"/>
          <w:sz w:val="22"/>
          <w:szCs w:val="22"/>
        </w:rPr>
        <w:t xml:space="preserve"> te pozitivna mišljenja predstavničkih tijela Grada Duge Rese i Grada Ozlja.</w:t>
      </w:r>
      <w:r w:rsidR="00950D8A">
        <w:rPr>
          <w:rFonts w:eastAsia="Times New Roman"/>
          <w:sz w:val="22"/>
          <w:szCs w:val="22"/>
        </w:rPr>
        <w:t>“</w:t>
      </w:r>
    </w:p>
    <w:p w14:paraId="04574D50" w14:textId="4685D30D" w:rsidR="00503203" w:rsidRDefault="00503203" w:rsidP="00804C9B">
      <w:pPr>
        <w:jc w:val="both"/>
        <w:rPr>
          <w:rFonts w:eastAsia="Times New Roman"/>
          <w:sz w:val="22"/>
          <w:szCs w:val="22"/>
        </w:rPr>
      </w:pPr>
    </w:p>
    <w:p w14:paraId="3AE64A03" w14:textId="67872C40" w:rsidR="007C35F0" w:rsidRPr="009126C5" w:rsidRDefault="007C35F0" w:rsidP="007C35F0">
      <w:pPr>
        <w:jc w:val="center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Članak 2.</w:t>
      </w:r>
    </w:p>
    <w:p w14:paraId="57B86A47" w14:textId="32FE97C3" w:rsidR="0016251B" w:rsidRDefault="007C35F0" w:rsidP="008A3B93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Iza članka </w:t>
      </w:r>
      <w:r w:rsidR="00950D8A">
        <w:rPr>
          <w:sz w:val="22"/>
          <w:szCs w:val="22"/>
        </w:rPr>
        <w:t>2</w:t>
      </w:r>
      <w:r>
        <w:rPr>
          <w:sz w:val="22"/>
          <w:szCs w:val="22"/>
        </w:rPr>
        <w:t>. dodaje se članak</w:t>
      </w:r>
      <w:r w:rsidR="00950D8A">
        <w:rPr>
          <w:sz w:val="22"/>
          <w:szCs w:val="22"/>
        </w:rPr>
        <w:t xml:space="preserve"> 3. koji glasi:</w:t>
      </w:r>
    </w:p>
    <w:p w14:paraId="111B6B07" w14:textId="77777777" w:rsidR="00950D8A" w:rsidRDefault="00950D8A" w:rsidP="008A3B93">
      <w:pPr>
        <w:jc w:val="both"/>
        <w:rPr>
          <w:sz w:val="22"/>
          <w:szCs w:val="22"/>
        </w:rPr>
      </w:pPr>
    </w:p>
    <w:p w14:paraId="5FF10417" w14:textId="26FC653A" w:rsidR="00950D8A" w:rsidRDefault="00950D8A" w:rsidP="008A3B93">
      <w:pPr>
        <w:jc w:val="both"/>
        <w:rPr>
          <w:sz w:val="22"/>
          <w:szCs w:val="22"/>
        </w:rPr>
      </w:pPr>
      <w:r>
        <w:rPr>
          <w:sz w:val="22"/>
          <w:szCs w:val="22"/>
        </w:rPr>
        <w:t>„Za Strategiju razvoja Većeg urbanog područja Karlovac za razdoblje 2019.-2020.</w:t>
      </w:r>
      <w:r w:rsidR="00791CBF">
        <w:rPr>
          <w:sz w:val="22"/>
          <w:szCs w:val="22"/>
        </w:rPr>
        <w:t>, zbog N+3 pravila, nastavit će se njezina provedba, izvještavanje i vrednovanje do kraja 2023. godine.“</w:t>
      </w:r>
    </w:p>
    <w:p w14:paraId="23E0E2E1" w14:textId="77777777" w:rsidR="00791CBF" w:rsidRPr="009126C5" w:rsidRDefault="00791CBF" w:rsidP="008A3B93">
      <w:pPr>
        <w:jc w:val="both"/>
        <w:rPr>
          <w:rFonts w:eastAsia="Times New Roman"/>
          <w:sz w:val="22"/>
          <w:szCs w:val="22"/>
        </w:rPr>
      </w:pPr>
    </w:p>
    <w:p w14:paraId="5B3FF6E5" w14:textId="6F136FA8" w:rsidR="0016251B" w:rsidRPr="009126C5" w:rsidRDefault="0016251B" w:rsidP="007C35F0">
      <w:pPr>
        <w:jc w:val="center"/>
        <w:rPr>
          <w:rFonts w:eastAsia="Times New Roman"/>
          <w:sz w:val="22"/>
          <w:szCs w:val="22"/>
        </w:rPr>
      </w:pPr>
      <w:r w:rsidRPr="009126C5">
        <w:rPr>
          <w:rFonts w:eastAsia="Times New Roman"/>
          <w:sz w:val="22"/>
          <w:szCs w:val="22"/>
        </w:rPr>
        <w:t>Član</w:t>
      </w:r>
      <w:r w:rsidR="58813D94" w:rsidRPr="009126C5">
        <w:rPr>
          <w:rFonts w:eastAsia="Times New Roman"/>
          <w:sz w:val="22"/>
          <w:szCs w:val="22"/>
        </w:rPr>
        <w:t>a</w:t>
      </w:r>
      <w:r w:rsidRPr="009126C5">
        <w:rPr>
          <w:rFonts w:eastAsia="Times New Roman"/>
          <w:sz w:val="22"/>
          <w:szCs w:val="22"/>
        </w:rPr>
        <w:t xml:space="preserve">k </w:t>
      </w:r>
      <w:r w:rsidR="00791CBF">
        <w:rPr>
          <w:rFonts w:eastAsia="Times New Roman"/>
          <w:sz w:val="22"/>
          <w:szCs w:val="22"/>
        </w:rPr>
        <w:t>3</w:t>
      </w:r>
      <w:r w:rsidRPr="009126C5">
        <w:rPr>
          <w:rFonts w:eastAsia="Times New Roman"/>
          <w:sz w:val="22"/>
          <w:szCs w:val="22"/>
        </w:rPr>
        <w:t>.</w:t>
      </w:r>
    </w:p>
    <w:p w14:paraId="5287C247" w14:textId="4F5BD177" w:rsidR="0016251B" w:rsidRPr="009126C5" w:rsidRDefault="00FC5FD5" w:rsidP="008A3B93">
      <w:pPr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Dosadašnji č</w:t>
      </w:r>
      <w:r w:rsidR="00791CBF">
        <w:rPr>
          <w:rFonts w:eastAsia="Times New Roman"/>
          <w:sz w:val="22"/>
          <w:szCs w:val="22"/>
        </w:rPr>
        <w:t xml:space="preserve">lanak 2. </w:t>
      </w:r>
      <w:r w:rsidR="001845C1">
        <w:rPr>
          <w:rFonts w:eastAsia="Times New Roman"/>
          <w:sz w:val="22"/>
          <w:szCs w:val="22"/>
        </w:rPr>
        <w:t>postaje članak 4.</w:t>
      </w:r>
    </w:p>
    <w:p w14:paraId="3D34F024" w14:textId="77777777" w:rsidR="0016251B" w:rsidRPr="009126C5" w:rsidRDefault="0016251B" w:rsidP="74FFDF21">
      <w:pPr>
        <w:rPr>
          <w:rFonts w:eastAsia="Times New Roman"/>
          <w:sz w:val="22"/>
          <w:szCs w:val="22"/>
        </w:rPr>
      </w:pPr>
      <w:r w:rsidRPr="009126C5">
        <w:rPr>
          <w:sz w:val="22"/>
          <w:szCs w:val="22"/>
        </w:rPr>
        <w:tab/>
      </w:r>
      <w:r w:rsidRPr="009126C5">
        <w:rPr>
          <w:sz w:val="22"/>
          <w:szCs w:val="22"/>
        </w:rPr>
        <w:tab/>
      </w:r>
      <w:r w:rsidRPr="009126C5">
        <w:rPr>
          <w:rFonts w:eastAsia="Times New Roman"/>
          <w:sz w:val="22"/>
          <w:szCs w:val="22"/>
        </w:rPr>
        <w:t xml:space="preserve"> </w:t>
      </w:r>
    </w:p>
    <w:p w14:paraId="780F5FB0" w14:textId="77777777" w:rsidR="0001746E" w:rsidRDefault="0001746E" w:rsidP="005D21F9">
      <w:pPr>
        <w:ind w:left="4678"/>
        <w:jc w:val="center"/>
        <w:rPr>
          <w:rFonts w:eastAsia="Times New Roman"/>
          <w:sz w:val="22"/>
          <w:szCs w:val="22"/>
        </w:rPr>
      </w:pPr>
    </w:p>
    <w:p w14:paraId="00D6D775" w14:textId="77777777" w:rsidR="0001746E" w:rsidRDefault="0001746E" w:rsidP="005D21F9">
      <w:pPr>
        <w:ind w:left="4678"/>
        <w:jc w:val="center"/>
        <w:rPr>
          <w:rFonts w:eastAsia="Times New Roman"/>
          <w:sz w:val="22"/>
          <w:szCs w:val="22"/>
        </w:rPr>
      </w:pPr>
    </w:p>
    <w:p w14:paraId="1378A9D4" w14:textId="77777777" w:rsidR="005D21F9" w:rsidRPr="005D21F9" w:rsidRDefault="005D21F9" w:rsidP="005D21F9">
      <w:pPr>
        <w:ind w:left="4678"/>
        <w:jc w:val="center"/>
        <w:rPr>
          <w:rFonts w:eastAsia="Times New Roman"/>
          <w:sz w:val="22"/>
          <w:szCs w:val="22"/>
        </w:rPr>
      </w:pPr>
      <w:r w:rsidRPr="005D21F9">
        <w:rPr>
          <w:rFonts w:eastAsia="Times New Roman"/>
          <w:sz w:val="22"/>
          <w:szCs w:val="22"/>
        </w:rPr>
        <w:t>PREDSJEDNIK</w:t>
      </w:r>
    </w:p>
    <w:p w14:paraId="1717E789" w14:textId="77777777" w:rsidR="005D21F9" w:rsidRPr="005D21F9" w:rsidRDefault="005D21F9" w:rsidP="005D21F9">
      <w:pPr>
        <w:ind w:left="4678"/>
        <w:jc w:val="center"/>
        <w:rPr>
          <w:rFonts w:eastAsia="Times New Roman"/>
          <w:sz w:val="22"/>
          <w:szCs w:val="22"/>
        </w:rPr>
      </w:pPr>
      <w:r w:rsidRPr="005D21F9">
        <w:rPr>
          <w:rFonts w:eastAsia="Times New Roman"/>
          <w:sz w:val="22"/>
          <w:szCs w:val="22"/>
        </w:rPr>
        <w:t>GRADSKOG VIJEĆA GRADA KARLOVCA</w:t>
      </w:r>
    </w:p>
    <w:p w14:paraId="0B1A2B1F" w14:textId="77777777" w:rsidR="005D21F9" w:rsidRPr="005D21F9" w:rsidRDefault="005D21F9" w:rsidP="005D21F9">
      <w:pPr>
        <w:ind w:left="4678"/>
        <w:jc w:val="center"/>
        <w:rPr>
          <w:rFonts w:eastAsia="Times New Roman"/>
          <w:sz w:val="22"/>
          <w:szCs w:val="22"/>
        </w:rPr>
      </w:pPr>
    </w:p>
    <w:p w14:paraId="454B866B" w14:textId="77777777" w:rsidR="00153732" w:rsidRPr="00153732" w:rsidRDefault="00153732" w:rsidP="00153732">
      <w:pPr>
        <w:ind w:left="4678"/>
        <w:jc w:val="center"/>
        <w:rPr>
          <w:rFonts w:eastAsia="Times New Roman"/>
          <w:sz w:val="22"/>
          <w:szCs w:val="22"/>
        </w:rPr>
      </w:pPr>
      <w:r w:rsidRPr="00153732">
        <w:rPr>
          <w:rFonts w:eastAsia="Times New Roman"/>
          <w:sz w:val="22"/>
          <w:szCs w:val="22"/>
        </w:rPr>
        <w:t xml:space="preserve">Marin Svetić, </w:t>
      </w:r>
      <w:proofErr w:type="spellStart"/>
      <w:r w:rsidRPr="00153732">
        <w:rPr>
          <w:rFonts w:eastAsia="Times New Roman"/>
          <w:sz w:val="22"/>
          <w:szCs w:val="22"/>
        </w:rPr>
        <w:t>dipl.ing.šumarstva</w:t>
      </w:r>
      <w:proofErr w:type="spellEnd"/>
    </w:p>
    <w:p w14:paraId="6F781BFB" w14:textId="7D7781D6" w:rsidR="74FFDF21" w:rsidRPr="009126C5" w:rsidRDefault="74FFDF21" w:rsidP="74FFDF21">
      <w:pPr>
        <w:ind w:left="4956"/>
        <w:jc w:val="center"/>
        <w:rPr>
          <w:rFonts w:eastAsia="Times New Roman"/>
          <w:sz w:val="22"/>
          <w:szCs w:val="22"/>
        </w:rPr>
      </w:pPr>
    </w:p>
    <w:p w14:paraId="579A3800" w14:textId="0BBD5B20" w:rsidR="00EB50F7" w:rsidRDefault="00EB50F7">
      <w:pPr>
        <w:spacing w:after="200" w:line="276" w:lineRule="auto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br w:type="page"/>
      </w:r>
    </w:p>
    <w:p w14:paraId="220BAA2F" w14:textId="77777777" w:rsidR="00EB50F7" w:rsidRPr="00DB2106" w:rsidRDefault="00EB50F7" w:rsidP="00EB50F7">
      <w:pPr>
        <w:rPr>
          <w:rFonts w:eastAsia="Calibri"/>
          <w:sz w:val="22"/>
          <w:szCs w:val="22"/>
        </w:rPr>
      </w:pPr>
      <w:r w:rsidRPr="00DB2106">
        <w:rPr>
          <w:rFonts w:eastAsia="Calibri"/>
          <w:sz w:val="22"/>
          <w:szCs w:val="22"/>
        </w:rPr>
        <w:lastRenderedPageBreak/>
        <w:t>Dostaviti:</w:t>
      </w:r>
    </w:p>
    <w:p w14:paraId="5CFB5FF7" w14:textId="77777777" w:rsidR="00DB2106" w:rsidRPr="000F7465" w:rsidRDefault="00DB2106" w:rsidP="00EB50F7">
      <w:pPr>
        <w:rPr>
          <w:rFonts w:eastAsia="Calibri"/>
        </w:rPr>
      </w:pPr>
    </w:p>
    <w:p w14:paraId="7226F98D" w14:textId="5FE0C802" w:rsidR="00DB2106" w:rsidRDefault="00DB2106" w:rsidP="00DB2106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 xml:space="preserve">Ministarstvo regionalnoga razvoja i fondova Europske unije, </w:t>
      </w:r>
      <w:r w:rsidRPr="00DB2106">
        <w:rPr>
          <w:rFonts w:eastAsia="Times New Roman"/>
          <w:sz w:val="22"/>
          <w:szCs w:val="22"/>
        </w:rPr>
        <w:t>Uprava za regionalni razvoj, Sektor za programe urbanog razvoja</w:t>
      </w:r>
      <w:r>
        <w:rPr>
          <w:rFonts w:eastAsia="Times New Roman"/>
          <w:sz w:val="22"/>
          <w:szCs w:val="22"/>
        </w:rPr>
        <w:t>,</w:t>
      </w:r>
      <w:r w:rsidRPr="00DB2106">
        <w:rPr>
          <w:rFonts w:eastAsia="Times New Roman"/>
          <w:sz w:val="22"/>
          <w:szCs w:val="22"/>
        </w:rPr>
        <w:t xml:space="preserve"> </w:t>
      </w:r>
      <w:r>
        <w:rPr>
          <w:rFonts w:eastAsia="Times New Roman"/>
          <w:sz w:val="22"/>
          <w:szCs w:val="22"/>
        </w:rPr>
        <w:t xml:space="preserve">n/p </w:t>
      </w:r>
      <w:r w:rsidR="00627735">
        <w:rPr>
          <w:rFonts w:eastAsia="Times New Roman"/>
          <w:sz w:val="22"/>
          <w:szCs w:val="22"/>
        </w:rPr>
        <w:t>načelnice Sektora Darije Magaš</w:t>
      </w:r>
      <w:r>
        <w:rPr>
          <w:rFonts w:eastAsia="Times New Roman"/>
          <w:sz w:val="22"/>
          <w:szCs w:val="22"/>
        </w:rPr>
        <w:t>, Miramarska 22, 10000 Zagreb</w:t>
      </w:r>
    </w:p>
    <w:p w14:paraId="5C408796" w14:textId="77777777" w:rsidR="00DB2106" w:rsidRDefault="00DB2106" w:rsidP="00DB2106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 w:rsidRPr="00EC32F7">
        <w:rPr>
          <w:rFonts w:eastAsia="Times New Roman"/>
          <w:sz w:val="22"/>
          <w:szCs w:val="22"/>
        </w:rPr>
        <w:t>Grad</w:t>
      </w:r>
      <w:r>
        <w:rPr>
          <w:rFonts w:eastAsia="Times New Roman"/>
          <w:sz w:val="22"/>
          <w:szCs w:val="22"/>
        </w:rPr>
        <w:t xml:space="preserve"> Duga Resa, n/p gradonačelnika Tomislava Boljara, </w:t>
      </w:r>
      <w:proofErr w:type="spellStart"/>
      <w:r>
        <w:rPr>
          <w:rFonts w:eastAsia="Times New Roman"/>
          <w:sz w:val="22"/>
          <w:szCs w:val="22"/>
        </w:rPr>
        <w:t>Tgr</w:t>
      </w:r>
      <w:proofErr w:type="spellEnd"/>
      <w:r>
        <w:rPr>
          <w:rFonts w:eastAsia="Times New Roman"/>
          <w:sz w:val="22"/>
          <w:szCs w:val="22"/>
        </w:rPr>
        <w:t xml:space="preserve"> Sv. Jurja 1, 47250 Duga Resa</w:t>
      </w:r>
    </w:p>
    <w:p w14:paraId="329E7EF4" w14:textId="77777777" w:rsidR="00DB2106" w:rsidRDefault="00DB2106" w:rsidP="00DB2106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 xml:space="preserve">Grad Ozalj, n/p gradonačelnice Lidije Bošnjak, </w:t>
      </w:r>
      <w:proofErr w:type="spellStart"/>
      <w:r>
        <w:rPr>
          <w:rFonts w:eastAsia="Times New Roman"/>
          <w:sz w:val="22"/>
          <w:szCs w:val="22"/>
        </w:rPr>
        <w:t>Kurilovac</w:t>
      </w:r>
      <w:proofErr w:type="spellEnd"/>
      <w:r>
        <w:rPr>
          <w:rFonts w:eastAsia="Times New Roman"/>
          <w:sz w:val="22"/>
          <w:szCs w:val="22"/>
        </w:rPr>
        <w:t xml:space="preserve"> 1, 47280 Ozalj</w:t>
      </w:r>
    </w:p>
    <w:p w14:paraId="4154ED37" w14:textId="77777777" w:rsidR="00DB2106" w:rsidRDefault="00DB2106" w:rsidP="00DB2106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Predsjednik Gradskog vijeća, ovdje</w:t>
      </w:r>
    </w:p>
    <w:p w14:paraId="7CC43FB6" w14:textId="77777777" w:rsidR="00DB2106" w:rsidRDefault="00DB2106" w:rsidP="00DB2106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Služba za provedbu ITU mehanizma (ITU PT), ovdje</w:t>
      </w:r>
    </w:p>
    <w:p w14:paraId="0FCD298C" w14:textId="77777777" w:rsidR="00DB2106" w:rsidRDefault="00DB2106" w:rsidP="00DB2106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Upravni odjel za razvoj grada i EU fondove, ovdje</w:t>
      </w:r>
    </w:p>
    <w:p w14:paraId="62B80C4B" w14:textId="77777777" w:rsidR="00EC2EE3" w:rsidRDefault="00EC2EE3" w:rsidP="00EC2EE3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Ured gradonačelnika, ovdje</w:t>
      </w:r>
    </w:p>
    <w:p w14:paraId="2A85E0CA" w14:textId="77777777" w:rsidR="00EC2EE3" w:rsidRDefault="00EC2EE3" w:rsidP="00EC2EE3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Upravni odjel za proračun i financije, ovdje</w:t>
      </w:r>
    </w:p>
    <w:p w14:paraId="4CBFA039" w14:textId="628F3234" w:rsidR="00DB2106" w:rsidRDefault="00DB2106" w:rsidP="00EC2EE3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Glasnik Grada Karlovca</w:t>
      </w:r>
    </w:p>
    <w:p w14:paraId="6E7285AB" w14:textId="77777777" w:rsidR="00DB2106" w:rsidRDefault="00DB2106" w:rsidP="00DB2106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Dokumentacija</w:t>
      </w:r>
    </w:p>
    <w:p w14:paraId="3A7EDE98" w14:textId="77777777" w:rsidR="00DB2106" w:rsidRDefault="00DB2106" w:rsidP="00DB2106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Zapisnik</w:t>
      </w:r>
    </w:p>
    <w:p w14:paraId="302E2F3B" w14:textId="77777777" w:rsidR="00DB2106" w:rsidRPr="00EC32F7" w:rsidRDefault="00DB2106" w:rsidP="00DB2106">
      <w:pPr>
        <w:pStyle w:val="Odlomakpopisa"/>
        <w:numPr>
          <w:ilvl w:val="0"/>
          <w:numId w:val="39"/>
        </w:numPr>
        <w:spacing w:after="200" w:line="276" w:lineRule="auto"/>
        <w:ind w:left="426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Pismohrana</w:t>
      </w:r>
    </w:p>
    <w:p w14:paraId="46A0870E" w14:textId="0EB83C74" w:rsidR="0016251B" w:rsidRPr="009126C5" w:rsidRDefault="0016251B" w:rsidP="74FFDF21">
      <w:pPr>
        <w:rPr>
          <w:rFonts w:eastAsia="Times New Roman"/>
          <w:i/>
          <w:iCs/>
          <w:sz w:val="22"/>
          <w:szCs w:val="22"/>
        </w:rPr>
      </w:pPr>
      <w:r w:rsidRPr="009126C5">
        <w:rPr>
          <w:sz w:val="22"/>
          <w:szCs w:val="22"/>
        </w:rPr>
        <w:tab/>
      </w:r>
      <w:r w:rsidRPr="009126C5">
        <w:rPr>
          <w:sz w:val="22"/>
          <w:szCs w:val="22"/>
        </w:rPr>
        <w:tab/>
      </w:r>
      <w:r w:rsidRPr="009126C5">
        <w:rPr>
          <w:sz w:val="22"/>
          <w:szCs w:val="22"/>
        </w:rPr>
        <w:tab/>
      </w:r>
      <w:r w:rsidRPr="009126C5">
        <w:rPr>
          <w:sz w:val="22"/>
          <w:szCs w:val="22"/>
        </w:rPr>
        <w:tab/>
      </w:r>
      <w:r w:rsidRPr="009126C5">
        <w:rPr>
          <w:sz w:val="22"/>
          <w:szCs w:val="22"/>
        </w:rPr>
        <w:tab/>
      </w:r>
      <w:r w:rsidRPr="009126C5">
        <w:rPr>
          <w:sz w:val="22"/>
          <w:szCs w:val="22"/>
        </w:rPr>
        <w:tab/>
      </w:r>
      <w:r w:rsidRPr="009126C5">
        <w:rPr>
          <w:sz w:val="22"/>
          <w:szCs w:val="22"/>
        </w:rPr>
        <w:tab/>
      </w:r>
    </w:p>
    <w:p w14:paraId="176A0B57" w14:textId="77777777" w:rsidR="0016251B" w:rsidRPr="009126C5" w:rsidRDefault="0016251B" w:rsidP="74FFDF21">
      <w:pPr>
        <w:rPr>
          <w:rFonts w:eastAsia="Times New Roman"/>
          <w:i/>
          <w:iCs/>
          <w:sz w:val="22"/>
          <w:szCs w:val="22"/>
        </w:rPr>
      </w:pPr>
    </w:p>
    <w:p w14:paraId="19981A76" w14:textId="77777777" w:rsidR="00EB50F7" w:rsidRDefault="00EB50F7">
      <w:pPr>
        <w:spacing w:after="200" w:line="276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4024E0CE" w14:textId="0840063E" w:rsidR="61DB08B7" w:rsidRPr="009126C5" w:rsidRDefault="61DB08B7" w:rsidP="74FFDF21">
      <w:pPr>
        <w:spacing w:line="276" w:lineRule="auto"/>
        <w:jc w:val="center"/>
        <w:rPr>
          <w:sz w:val="22"/>
          <w:szCs w:val="22"/>
        </w:rPr>
      </w:pPr>
      <w:r w:rsidRPr="009126C5">
        <w:rPr>
          <w:rFonts w:eastAsia="Times New Roman"/>
          <w:b/>
          <w:bCs/>
          <w:sz w:val="22"/>
          <w:szCs w:val="22"/>
        </w:rPr>
        <w:lastRenderedPageBreak/>
        <w:t>Obrazloženje</w:t>
      </w:r>
    </w:p>
    <w:p w14:paraId="75BFDDE1" w14:textId="77777777" w:rsidR="00AD5391" w:rsidRDefault="00AD5391" w:rsidP="74FFDF21">
      <w:pPr>
        <w:spacing w:line="276" w:lineRule="auto"/>
        <w:rPr>
          <w:rFonts w:eastAsia="Times New Roman"/>
          <w:sz w:val="22"/>
          <w:szCs w:val="22"/>
        </w:rPr>
      </w:pPr>
    </w:p>
    <w:p w14:paraId="482857ED" w14:textId="77777777" w:rsidR="009126C5" w:rsidRPr="009126C5" w:rsidRDefault="009126C5" w:rsidP="74FFDF21">
      <w:pPr>
        <w:spacing w:line="276" w:lineRule="auto"/>
        <w:rPr>
          <w:rFonts w:eastAsia="Times New Roman"/>
          <w:sz w:val="22"/>
          <w:szCs w:val="22"/>
        </w:rPr>
      </w:pPr>
    </w:p>
    <w:p w14:paraId="7733D0D4" w14:textId="63B5BC49" w:rsidR="00701DBA" w:rsidRDefault="61AB7D81" w:rsidP="004332D0">
      <w:pPr>
        <w:spacing w:line="276" w:lineRule="auto"/>
        <w:jc w:val="both"/>
        <w:rPr>
          <w:rFonts w:eastAsia="Times New Roman"/>
          <w:bCs/>
          <w:sz w:val="22"/>
          <w:szCs w:val="22"/>
        </w:rPr>
      </w:pPr>
      <w:r w:rsidRPr="009126C5">
        <w:rPr>
          <w:rFonts w:eastAsia="Times New Roman"/>
          <w:b/>
          <w:bCs/>
          <w:sz w:val="22"/>
          <w:szCs w:val="22"/>
        </w:rPr>
        <w:t>Zakon o regionalnom razvoju Republike Hrvatske (NN 147/14, 123/17, 118/18)</w:t>
      </w:r>
      <w:r w:rsidRPr="0059602E">
        <w:rPr>
          <w:rFonts w:eastAsia="Times New Roman"/>
          <w:b/>
          <w:bCs/>
          <w:sz w:val="22"/>
          <w:szCs w:val="22"/>
        </w:rPr>
        <w:t xml:space="preserve"> </w:t>
      </w:r>
      <w:r w:rsidRPr="0059602E">
        <w:rPr>
          <w:rFonts w:eastAsia="Times New Roman"/>
          <w:bCs/>
          <w:sz w:val="22"/>
          <w:szCs w:val="22"/>
        </w:rPr>
        <w:t>propisuje da je nositelj izrade strategije razvoja urbanog područja</w:t>
      </w:r>
      <w:r w:rsidR="77AC1BDE" w:rsidRPr="0059602E">
        <w:rPr>
          <w:rFonts w:eastAsia="Times New Roman"/>
          <w:bCs/>
          <w:sz w:val="22"/>
          <w:szCs w:val="22"/>
        </w:rPr>
        <w:t xml:space="preserve"> </w:t>
      </w:r>
      <w:r w:rsidRPr="0059602E">
        <w:rPr>
          <w:rFonts w:eastAsia="Times New Roman"/>
          <w:bCs/>
          <w:sz w:val="22"/>
          <w:szCs w:val="22"/>
        </w:rPr>
        <w:t>grad koji je središte urbanog područja.</w:t>
      </w:r>
    </w:p>
    <w:p w14:paraId="2506776D" w14:textId="77777777" w:rsidR="00701DBA" w:rsidRDefault="00701DBA" w:rsidP="004332D0">
      <w:pPr>
        <w:spacing w:line="276" w:lineRule="auto"/>
        <w:jc w:val="both"/>
        <w:rPr>
          <w:rFonts w:eastAsia="Times New Roman"/>
          <w:bCs/>
          <w:sz w:val="22"/>
          <w:szCs w:val="22"/>
        </w:rPr>
      </w:pPr>
    </w:p>
    <w:p w14:paraId="401656F5" w14:textId="18271A45" w:rsidR="61AB7D81" w:rsidRPr="0059602E" w:rsidRDefault="004405BF" w:rsidP="004332D0">
      <w:pPr>
        <w:spacing w:line="276" w:lineRule="auto"/>
        <w:jc w:val="both"/>
        <w:rPr>
          <w:rFonts w:eastAsia="Times New Roman"/>
          <w:bCs/>
          <w:sz w:val="22"/>
          <w:szCs w:val="22"/>
        </w:rPr>
      </w:pPr>
      <w:r w:rsidRPr="009126C5">
        <w:rPr>
          <w:rFonts w:eastAsia="Times New Roman"/>
          <w:b/>
          <w:bCs/>
          <w:sz w:val="22"/>
          <w:szCs w:val="22"/>
        </w:rPr>
        <w:t>Smjernice za izradu strategije razvoja urbanih područja, praćenje njihove provedbe i vrednovanje, verzija 1.0. iz rujna 2015.</w:t>
      </w:r>
      <w:r w:rsidRPr="009126C5">
        <w:rPr>
          <w:rFonts w:eastAsia="Times New Roman"/>
          <w:sz w:val="22"/>
          <w:szCs w:val="22"/>
        </w:rPr>
        <w:t>, propisuju da</w:t>
      </w:r>
      <w:r w:rsidRPr="0059602E">
        <w:rPr>
          <w:rFonts w:eastAsia="Times New Roman"/>
          <w:bCs/>
          <w:sz w:val="22"/>
          <w:szCs w:val="22"/>
        </w:rPr>
        <w:t xml:space="preserve"> </w:t>
      </w:r>
      <w:r>
        <w:rPr>
          <w:rFonts w:eastAsia="Times New Roman"/>
          <w:bCs/>
          <w:sz w:val="22"/>
          <w:szCs w:val="22"/>
        </w:rPr>
        <w:t>se s</w:t>
      </w:r>
      <w:r w:rsidR="61AB7D81" w:rsidRPr="0059602E">
        <w:rPr>
          <w:rFonts w:eastAsia="Times New Roman"/>
          <w:bCs/>
          <w:sz w:val="22"/>
          <w:szCs w:val="22"/>
        </w:rPr>
        <w:t xml:space="preserve">trategija razvoja urbanog područja donosi u skladu s načelom partnerstva i suradnje nakon prethodno pribavljenog </w:t>
      </w:r>
      <w:r w:rsidR="007302D1">
        <w:rPr>
          <w:rFonts w:eastAsia="Times New Roman"/>
          <w:bCs/>
          <w:sz w:val="22"/>
          <w:szCs w:val="22"/>
        </w:rPr>
        <w:t xml:space="preserve">pozitivnog </w:t>
      </w:r>
      <w:r w:rsidR="61AB7D81" w:rsidRPr="0059602E">
        <w:rPr>
          <w:rFonts w:eastAsia="Times New Roman"/>
          <w:bCs/>
          <w:sz w:val="22"/>
          <w:szCs w:val="22"/>
        </w:rPr>
        <w:t xml:space="preserve">mišljenja </w:t>
      </w:r>
      <w:r w:rsidR="007302D1">
        <w:rPr>
          <w:rFonts w:eastAsia="Times New Roman"/>
          <w:bCs/>
          <w:sz w:val="22"/>
          <w:szCs w:val="22"/>
        </w:rPr>
        <w:t xml:space="preserve">Koordinacijskog vijeća i </w:t>
      </w:r>
      <w:r w:rsidR="61AB7D81" w:rsidRPr="0059602E">
        <w:rPr>
          <w:rFonts w:eastAsia="Times New Roman"/>
          <w:bCs/>
          <w:sz w:val="22"/>
          <w:szCs w:val="22"/>
        </w:rPr>
        <w:t xml:space="preserve">Partnerskog vijeća za urbano područje. Strategiju </w:t>
      </w:r>
      <w:r w:rsidR="006F0153">
        <w:rPr>
          <w:rFonts w:eastAsia="Times New Roman"/>
          <w:bCs/>
          <w:sz w:val="22"/>
          <w:szCs w:val="22"/>
        </w:rPr>
        <w:t xml:space="preserve">razvoja </w:t>
      </w:r>
      <w:r w:rsidR="61AB7D81" w:rsidRPr="0059602E">
        <w:rPr>
          <w:rFonts w:eastAsia="Times New Roman"/>
          <w:bCs/>
          <w:sz w:val="22"/>
          <w:szCs w:val="22"/>
        </w:rPr>
        <w:t xml:space="preserve">urbanog područja donosi predstavničko tijelo </w:t>
      </w:r>
      <w:r w:rsidR="007302D1">
        <w:rPr>
          <w:rFonts w:eastAsia="Times New Roman"/>
          <w:bCs/>
          <w:sz w:val="22"/>
          <w:szCs w:val="22"/>
        </w:rPr>
        <w:t xml:space="preserve">grada središta </w:t>
      </w:r>
      <w:r w:rsidR="61AB7D81" w:rsidRPr="0059602E">
        <w:rPr>
          <w:rFonts w:eastAsia="Times New Roman"/>
          <w:bCs/>
          <w:sz w:val="22"/>
          <w:szCs w:val="22"/>
        </w:rPr>
        <w:t>koj</w:t>
      </w:r>
      <w:r w:rsidR="007302D1">
        <w:rPr>
          <w:rFonts w:eastAsia="Times New Roman"/>
          <w:bCs/>
          <w:sz w:val="22"/>
          <w:szCs w:val="22"/>
        </w:rPr>
        <w:t>i</w:t>
      </w:r>
      <w:r w:rsidR="61AB7D81" w:rsidRPr="0059602E">
        <w:rPr>
          <w:rFonts w:eastAsia="Times New Roman"/>
          <w:bCs/>
          <w:sz w:val="22"/>
          <w:szCs w:val="22"/>
        </w:rPr>
        <w:t xml:space="preserve"> je nositelj njezine izrade, uz prethodno pribavljen</w:t>
      </w:r>
      <w:r w:rsidR="006F0153">
        <w:rPr>
          <w:rFonts w:eastAsia="Times New Roman"/>
          <w:bCs/>
          <w:sz w:val="22"/>
          <w:szCs w:val="22"/>
        </w:rPr>
        <w:t>a</w:t>
      </w:r>
      <w:r w:rsidR="61AB7D81" w:rsidRPr="0059602E">
        <w:rPr>
          <w:rFonts w:eastAsia="Times New Roman"/>
          <w:bCs/>
          <w:sz w:val="22"/>
          <w:szCs w:val="22"/>
        </w:rPr>
        <w:t xml:space="preserve"> </w:t>
      </w:r>
      <w:r w:rsidR="004332D0">
        <w:rPr>
          <w:rFonts w:eastAsia="Times New Roman"/>
          <w:bCs/>
          <w:sz w:val="22"/>
          <w:szCs w:val="22"/>
        </w:rPr>
        <w:t>pozitivn</w:t>
      </w:r>
      <w:r w:rsidR="006F0153">
        <w:rPr>
          <w:rFonts w:eastAsia="Times New Roman"/>
          <w:bCs/>
          <w:sz w:val="22"/>
          <w:szCs w:val="22"/>
        </w:rPr>
        <w:t>a</w:t>
      </w:r>
      <w:r w:rsidR="004332D0">
        <w:rPr>
          <w:rFonts w:eastAsia="Times New Roman"/>
          <w:bCs/>
          <w:sz w:val="22"/>
          <w:szCs w:val="22"/>
        </w:rPr>
        <w:t xml:space="preserve"> </w:t>
      </w:r>
      <w:r w:rsidR="61AB7D81" w:rsidRPr="0059602E">
        <w:rPr>
          <w:rFonts w:eastAsia="Times New Roman"/>
          <w:bCs/>
          <w:sz w:val="22"/>
          <w:szCs w:val="22"/>
        </w:rPr>
        <w:t>mišljenj</w:t>
      </w:r>
      <w:r w:rsidR="006F0153">
        <w:rPr>
          <w:rFonts w:eastAsia="Times New Roman"/>
          <w:bCs/>
          <w:sz w:val="22"/>
          <w:szCs w:val="22"/>
        </w:rPr>
        <w:t>a</w:t>
      </w:r>
      <w:r w:rsidR="61AB7D81" w:rsidRPr="0059602E">
        <w:rPr>
          <w:rFonts w:eastAsia="Times New Roman"/>
          <w:bCs/>
          <w:sz w:val="22"/>
          <w:szCs w:val="22"/>
        </w:rPr>
        <w:t xml:space="preserve"> </w:t>
      </w:r>
      <w:r w:rsidR="004332D0" w:rsidRPr="004332D0">
        <w:rPr>
          <w:rFonts w:eastAsia="Times New Roman"/>
          <w:bCs/>
          <w:sz w:val="22"/>
          <w:szCs w:val="22"/>
        </w:rPr>
        <w:t>predstavničk</w:t>
      </w:r>
      <w:r w:rsidR="004332D0">
        <w:rPr>
          <w:rFonts w:eastAsia="Times New Roman"/>
          <w:bCs/>
          <w:sz w:val="22"/>
          <w:szCs w:val="22"/>
        </w:rPr>
        <w:t>ih</w:t>
      </w:r>
      <w:r w:rsidR="004332D0" w:rsidRPr="004332D0">
        <w:rPr>
          <w:rFonts w:eastAsia="Times New Roman"/>
          <w:bCs/>
          <w:sz w:val="22"/>
          <w:szCs w:val="22"/>
        </w:rPr>
        <w:t xml:space="preserve"> tijel</w:t>
      </w:r>
      <w:r w:rsidR="004332D0">
        <w:rPr>
          <w:rFonts w:eastAsia="Times New Roman"/>
          <w:bCs/>
          <w:sz w:val="22"/>
          <w:szCs w:val="22"/>
        </w:rPr>
        <w:t>a</w:t>
      </w:r>
      <w:r w:rsidR="61AB7D81" w:rsidRPr="0059602E">
        <w:rPr>
          <w:rFonts w:eastAsia="Times New Roman"/>
          <w:bCs/>
          <w:sz w:val="22"/>
          <w:szCs w:val="22"/>
        </w:rPr>
        <w:t xml:space="preserve"> jedinica lokalne samouprave s tog urbanog područja.</w:t>
      </w:r>
      <w:r w:rsidR="2DF9D43D" w:rsidRPr="0059602E">
        <w:rPr>
          <w:rFonts w:eastAsia="Times New Roman"/>
          <w:bCs/>
          <w:sz w:val="22"/>
          <w:szCs w:val="22"/>
        </w:rPr>
        <w:t xml:space="preserve"> </w:t>
      </w:r>
    </w:p>
    <w:p w14:paraId="330EC6C4" w14:textId="1D5BDD3F" w:rsidR="74FFDF21" w:rsidRDefault="74FFDF21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</w:p>
    <w:p w14:paraId="6A399099" w14:textId="7EDBDA63" w:rsidR="00C64B7D" w:rsidRDefault="00C64B7D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 xml:space="preserve">Strategija razvoja urbanog područja Karlovac 2019.-2027. usvojena je na </w:t>
      </w:r>
      <w:r w:rsidR="00396A54">
        <w:rPr>
          <w:rFonts w:eastAsia="Times New Roman"/>
          <w:sz w:val="22"/>
          <w:szCs w:val="22"/>
        </w:rPr>
        <w:t xml:space="preserve">35. </w:t>
      </w:r>
      <w:r>
        <w:rPr>
          <w:rFonts w:eastAsia="Times New Roman"/>
          <w:sz w:val="22"/>
          <w:szCs w:val="22"/>
        </w:rPr>
        <w:t xml:space="preserve">sjednici Gradskog vijeća Grada Karlovca </w:t>
      </w:r>
      <w:r w:rsidR="006F45F7">
        <w:rPr>
          <w:rFonts w:eastAsia="Times New Roman"/>
          <w:sz w:val="22"/>
          <w:szCs w:val="22"/>
        </w:rPr>
        <w:t>12. svibnja 2020. godine, nakon prethodno pribavljenih svih potrebnih pozitivnih mišljenja</w:t>
      </w:r>
      <w:r w:rsidR="00D844CC">
        <w:rPr>
          <w:rFonts w:eastAsia="Times New Roman"/>
          <w:sz w:val="22"/>
          <w:szCs w:val="22"/>
        </w:rPr>
        <w:t xml:space="preserve"> na Nacrt ove Strategije. </w:t>
      </w:r>
    </w:p>
    <w:p w14:paraId="7731C72B" w14:textId="77777777" w:rsidR="002B1231" w:rsidRDefault="002B1231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</w:p>
    <w:p w14:paraId="6FD8C393" w14:textId="3028055D" w:rsidR="000142AA" w:rsidRPr="000142AA" w:rsidRDefault="007E5D6E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  <w:r w:rsidRPr="007E5D6E">
        <w:rPr>
          <w:rFonts w:eastAsia="Times New Roman"/>
          <w:sz w:val="22"/>
          <w:szCs w:val="22"/>
        </w:rPr>
        <w:t>EU regulativa za financijsko razdoblje 2021. - 2027. kao</w:t>
      </w:r>
      <w:r w:rsidR="000142AA">
        <w:rPr>
          <w:rFonts w:eastAsia="Times New Roman"/>
          <w:sz w:val="22"/>
          <w:szCs w:val="22"/>
        </w:rPr>
        <w:t xml:space="preserve"> </w:t>
      </w:r>
      <w:r w:rsidRPr="007E5D6E">
        <w:rPr>
          <w:rFonts w:eastAsia="Times New Roman"/>
          <w:sz w:val="22"/>
          <w:szCs w:val="22"/>
        </w:rPr>
        <w:t>preduvjet za korištenje ITU mehanizma definira obvezu izrade teritorijalnih strategija</w:t>
      </w:r>
      <w:r w:rsidR="00B15554">
        <w:rPr>
          <w:rFonts w:eastAsia="Times New Roman"/>
          <w:sz w:val="22"/>
          <w:szCs w:val="22"/>
        </w:rPr>
        <w:t xml:space="preserve">. </w:t>
      </w:r>
      <w:r w:rsidR="000142AA" w:rsidRPr="000142AA">
        <w:rPr>
          <w:rFonts w:eastAsia="Times New Roman"/>
          <w:sz w:val="22"/>
          <w:szCs w:val="22"/>
        </w:rPr>
        <w:t>Na temelju odredbi EU regulative i trenutno važećeg nacionalnog zakonodavstva</w:t>
      </w:r>
      <w:r w:rsidR="0098231A">
        <w:rPr>
          <w:rFonts w:eastAsia="Times New Roman"/>
          <w:sz w:val="22"/>
          <w:szCs w:val="22"/>
        </w:rPr>
        <w:t>,</w:t>
      </w:r>
      <w:r w:rsidR="000142AA" w:rsidRPr="000142AA">
        <w:rPr>
          <w:rFonts w:eastAsia="Times New Roman"/>
          <w:sz w:val="22"/>
          <w:szCs w:val="22"/>
        </w:rPr>
        <w:t xml:space="preserve"> Republika</w:t>
      </w:r>
      <w:r w:rsidR="0098231A">
        <w:rPr>
          <w:rFonts w:eastAsia="Times New Roman"/>
          <w:sz w:val="22"/>
          <w:szCs w:val="22"/>
        </w:rPr>
        <w:t xml:space="preserve"> </w:t>
      </w:r>
      <w:r w:rsidR="000142AA" w:rsidRPr="000142AA">
        <w:rPr>
          <w:rFonts w:eastAsia="Times New Roman"/>
          <w:sz w:val="22"/>
          <w:szCs w:val="22"/>
        </w:rPr>
        <w:t>Hrvatska u novom financijskom razdoblju 2021. - 2027. planira korištenje ITU mehanizma u</w:t>
      </w:r>
      <w:r w:rsidR="0098231A">
        <w:rPr>
          <w:rFonts w:eastAsia="Times New Roman"/>
          <w:sz w:val="22"/>
          <w:szCs w:val="22"/>
        </w:rPr>
        <w:t xml:space="preserve"> </w:t>
      </w:r>
      <w:r w:rsidR="000142AA" w:rsidRPr="000142AA">
        <w:rPr>
          <w:rFonts w:eastAsia="Times New Roman"/>
          <w:sz w:val="22"/>
          <w:szCs w:val="22"/>
        </w:rPr>
        <w:t>22 hrvatska grada:</w:t>
      </w:r>
    </w:p>
    <w:p w14:paraId="69D3E1AD" w14:textId="777E29FE" w:rsidR="000142AA" w:rsidRPr="0098231A" w:rsidRDefault="000142AA" w:rsidP="004332D0">
      <w:pPr>
        <w:pStyle w:val="Odlomakpopisa"/>
        <w:numPr>
          <w:ilvl w:val="0"/>
          <w:numId w:val="40"/>
        </w:numPr>
        <w:autoSpaceDE w:val="0"/>
        <w:autoSpaceDN w:val="0"/>
        <w:adjustRightInd w:val="0"/>
        <w:spacing w:line="276" w:lineRule="auto"/>
        <w:jc w:val="both"/>
        <w:rPr>
          <w:rFonts w:eastAsia="Times New Roman"/>
          <w:sz w:val="22"/>
          <w:szCs w:val="22"/>
        </w:rPr>
      </w:pPr>
      <w:r w:rsidRPr="0098231A">
        <w:rPr>
          <w:rFonts w:eastAsia="Times New Roman"/>
          <w:sz w:val="22"/>
          <w:szCs w:val="22"/>
        </w:rPr>
        <w:t>4 grada središta urbanih aglomeracija: Zagreb, Split, Rijeka i Osijek</w:t>
      </w:r>
    </w:p>
    <w:p w14:paraId="202D652D" w14:textId="525A9E6B" w:rsidR="000142AA" w:rsidRPr="0098231A" w:rsidRDefault="000142AA" w:rsidP="004332D0">
      <w:pPr>
        <w:pStyle w:val="Odlomakpopisa"/>
        <w:numPr>
          <w:ilvl w:val="0"/>
          <w:numId w:val="40"/>
        </w:numPr>
        <w:autoSpaceDE w:val="0"/>
        <w:autoSpaceDN w:val="0"/>
        <w:adjustRightInd w:val="0"/>
        <w:spacing w:line="276" w:lineRule="auto"/>
        <w:jc w:val="both"/>
        <w:rPr>
          <w:rFonts w:eastAsia="Times New Roman"/>
          <w:sz w:val="22"/>
          <w:szCs w:val="22"/>
        </w:rPr>
      </w:pPr>
      <w:r w:rsidRPr="0098231A">
        <w:rPr>
          <w:rFonts w:eastAsia="Times New Roman"/>
          <w:sz w:val="22"/>
          <w:szCs w:val="22"/>
        </w:rPr>
        <w:t>10 gradova središta većih urbanih područja: Zadar, Slavonski Brod, Pula, Karlovac,</w:t>
      </w:r>
      <w:r w:rsidR="0098231A" w:rsidRPr="0098231A">
        <w:rPr>
          <w:rFonts w:eastAsia="Times New Roman"/>
          <w:sz w:val="22"/>
          <w:szCs w:val="22"/>
        </w:rPr>
        <w:t xml:space="preserve"> </w:t>
      </w:r>
      <w:r w:rsidRPr="0098231A">
        <w:rPr>
          <w:rFonts w:eastAsia="Times New Roman"/>
          <w:sz w:val="22"/>
          <w:szCs w:val="22"/>
        </w:rPr>
        <w:t>Sisak, Varaždin, Šibenik, Dubrovnik, Bjelovar i Vinkovci</w:t>
      </w:r>
    </w:p>
    <w:p w14:paraId="219B6CA4" w14:textId="443CB57D" w:rsidR="002B1231" w:rsidRPr="0098231A" w:rsidRDefault="000142AA" w:rsidP="004332D0">
      <w:pPr>
        <w:pStyle w:val="Odlomakpopisa"/>
        <w:numPr>
          <w:ilvl w:val="0"/>
          <w:numId w:val="40"/>
        </w:numPr>
        <w:autoSpaceDE w:val="0"/>
        <w:autoSpaceDN w:val="0"/>
        <w:adjustRightInd w:val="0"/>
        <w:spacing w:line="276" w:lineRule="auto"/>
        <w:jc w:val="both"/>
        <w:rPr>
          <w:rFonts w:eastAsia="Times New Roman"/>
          <w:sz w:val="22"/>
          <w:szCs w:val="22"/>
        </w:rPr>
      </w:pPr>
      <w:r w:rsidRPr="0098231A">
        <w:rPr>
          <w:rFonts w:eastAsia="Times New Roman"/>
          <w:sz w:val="22"/>
          <w:szCs w:val="22"/>
        </w:rPr>
        <w:t>8 gradova središta manjih urbanih područja koji su sjedišta županija sukladno Zakonu</w:t>
      </w:r>
      <w:r w:rsidR="0098231A" w:rsidRPr="0098231A">
        <w:rPr>
          <w:rFonts w:eastAsia="Times New Roman"/>
          <w:sz w:val="22"/>
          <w:szCs w:val="22"/>
        </w:rPr>
        <w:t xml:space="preserve"> </w:t>
      </w:r>
      <w:r w:rsidRPr="0098231A">
        <w:rPr>
          <w:rFonts w:eastAsia="Times New Roman"/>
          <w:sz w:val="22"/>
          <w:szCs w:val="22"/>
        </w:rPr>
        <w:t>o područjima županija, gradova i općina u Republici Hrvatskoj: Koprivnica, Vukovar,</w:t>
      </w:r>
      <w:r w:rsidR="0098231A" w:rsidRPr="0098231A">
        <w:rPr>
          <w:rFonts w:eastAsia="Times New Roman"/>
          <w:sz w:val="22"/>
          <w:szCs w:val="22"/>
        </w:rPr>
        <w:t xml:space="preserve"> </w:t>
      </w:r>
      <w:r w:rsidRPr="0098231A">
        <w:rPr>
          <w:rFonts w:eastAsia="Times New Roman"/>
          <w:sz w:val="22"/>
          <w:szCs w:val="22"/>
        </w:rPr>
        <w:t>Čakovec, Požega, Virovitica, Krapina, Gospić i Pazin.</w:t>
      </w:r>
    </w:p>
    <w:p w14:paraId="3A16F4B9" w14:textId="586D44EC" w:rsidR="74FFDF21" w:rsidRDefault="74FFDF21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</w:p>
    <w:p w14:paraId="3370EB2B" w14:textId="67AA51E2" w:rsidR="001907CB" w:rsidRDefault="007A2F3B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 xml:space="preserve">Temeljem </w:t>
      </w:r>
      <w:r w:rsidR="006E39BA">
        <w:rPr>
          <w:rFonts w:eastAsia="Times New Roman"/>
          <w:sz w:val="22"/>
          <w:szCs w:val="22"/>
        </w:rPr>
        <w:t xml:space="preserve">novih Smjernica Ministarstva regionalnog razvoja i fondova Europske unije, </w:t>
      </w:r>
      <w:r w:rsidR="006E39BA" w:rsidRPr="0099395F">
        <w:rPr>
          <w:rFonts w:eastAsia="Times New Roman"/>
          <w:b/>
          <w:bCs/>
          <w:sz w:val="22"/>
          <w:szCs w:val="22"/>
        </w:rPr>
        <w:t>verzija 2.0</w:t>
      </w:r>
      <w:r w:rsidR="0099395F" w:rsidRPr="0099395F">
        <w:rPr>
          <w:rFonts w:eastAsia="Times New Roman"/>
          <w:b/>
          <w:bCs/>
          <w:sz w:val="22"/>
          <w:szCs w:val="22"/>
        </w:rPr>
        <w:t xml:space="preserve"> iz srpnja 2021.</w:t>
      </w:r>
      <w:r w:rsidR="006E39BA">
        <w:rPr>
          <w:rFonts w:eastAsia="Times New Roman"/>
          <w:sz w:val="22"/>
          <w:szCs w:val="22"/>
        </w:rPr>
        <w:t xml:space="preserve"> </w:t>
      </w:r>
      <w:r w:rsidR="009D70DC">
        <w:rPr>
          <w:rFonts w:eastAsia="Times New Roman"/>
          <w:sz w:val="22"/>
          <w:szCs w:val="22"/>
        </w:rPr>
        <w:t xml:space="preserve">- </w:t>
      </w:r>
      <w:r w:rsidR="005F35B0" w:rsidRPr="005F35B0">
        <w:rPr>
          <w:rFonts w:eastAsia="Times New Roman"/>
          <w:b/>
          <w:bCs/>
          <w:sz w:val="22"/>
          <w:szCs w:val="22"/>
        </w:rPr>
        <w:t>Smjernice za uspostavu urbanih područja i izradu strategija razvoja urbanih područja za financijsko razdoblje 2021. – 2027.</w:t>
      </w:r>
      <w:r w:rsidR="005F35B0">
        <w:rPr>
          <w:rFonts w:eastAsia="Times New Roman"/>
          <w:sz w:val="22"/>
          <w:szCs w:val="22"/>
        </w:rPr>
        <w:t xml:space="preserve">, </w:t>
      </w:r>
      <w:r w:rsidR="001907CB">
        <w:rPr>
          <w:rFonts w:eastAsia="Times New Roman"/>
          <w:sz w:val="22"/>
          <w:szCs w:val="22"/>
        </w:rPr>
        <w:t xml:space="preserve">Gradsko vijeće </w:t>
      </w:r>
      <w:r w:rsidR="001907CB" w:rsidRPr="00FA3EC5">
        <w:rPr>
          <w:rFonts w:eastAsia="Times New Roman"/>
          <w:sz w:val="22"/>
          <w:szCs w:val="22"/>
        </w:rPr>
        <w:t>Grad</w:t>
      </w:r>
      <w:r w:rsidR="001907CB">
        <w:rPr>
          <w:rFonts w:eastAsia="Times New Roman"/>
          <w:sz w:val="22"/>
          <w:szCs w:val="22"/>
        </w:rPr>
        <w:t>a</w:t>
      </w:r>
      <w:r w:rsidR="001907CB" w:rsidRPr="00FA3EC5">
        <w:rPr>
          <w:rFonts w:eastAsia="Times New Roman"/>
          <w:sz w:val="22"/>
          <w:szCs w:val="22"/>
        </w:rPr>
        <w:t xml:space="preserve"> Karlovc</w:t>
      </w:r>
      <w:r w:rsidR="001907CB">
        <w:rPr>
          <w:rFonts w:eastAsia="Times New Roman"/>
          <w:sz w:val="22"/>
          <w:szCs w:val="22"/>
        </w:rPr>
        <w:t>a je na 6. sjednici održanoj 1</w:t>
      </w:r>
      <w:r w:rsidR="00105AE6">
        <w:rPr>
          <w:rFonts w:eastAsia="Times New Roman"/>
          <w:sz w:val="22"/>
          <w:szCs w:val="22"/>
        </w:rPr>
        <w:t>5</w:t>
      </w:r>
      <w:r w:rsidR="001907CB">
        <w:rPr>
          <w:rFonts w:eastAsia="Times New Roman"/>
          <w:sz w:val="22"/>
          <w:szCs w:val="22"/>
        </w:rPr>
        <w:t>. prosinca 2021.</w:t>
      </w:r>
      <w:r w:rsidR="001907CB" w:rsidRPr="00FA3EC5">
        <w:rPr>
          <w:rFonts w:eastAsia="Times New Roman"/>
          <w:sz w:val="22"/>
          <w:szCs w:val="22"/>
        </w:rPr>
        <w:t xml:space="preserve"> doni</w:t>
      </w:r>
      <w:r w:rsidR="001907CB">
        <w:rPr>
          <w:rFonts w:eastAsia="Times New Roman"/>
          <w:sz w:val="22"/>
          <w:szCs w:val="22"/>
        </w:rPr>
        <w:t xml:space="preserve">jelo </w:t>
      </w:r>
      <w:r w:rsidR="001907CB" w:rsidRPr="00FA3EC5">
        <w:rPr>
          <w:rFonts w:eastAsia="Times New Roman"/>
          <w:sz w:val="22"/>
          <w:szCs w:val="22"/>
        </w:rPr>
        <w:t xml:space="preserve">Odluku o sastavu većeg urbanog područja Karlovac kojom se u </w:t>
      </w:r>
      <w:r w:rsidR="00C63B19">
        <w:rPr>
          <w:rFonts w:eastAsia="Times New Roman"/>
          <w:sz w:val="22"/>
          <w:szCs w:val="22"/>
        </w:rPr>
        <w:t xml:space="preserve">novom </w:t>
      </w:r>
      <w:r w:rsidR="001907CB" w:rsidRPr="00FA3EC5">
        <w:rPr>
          <w:rFonts w:eastAsia="Times New Roman"/>
          <w:sz w:val="22"/>
          <w:szCs w:val="22"/>
        </w:rPr>
        <w:t xml:space="preserve">financijskom razdoblju obuhvat </w:t>
      </w:r>
      <w:r w:rsidR="00C64B7D">
        <w:rPr>
          <w:rFonts w:eastAsia="Times New Roman"/>
          <w:sz w:val="22"/>
          <w:szCs w:val="22"/>
        </w:rPr>
        <w:t xml:space="preserve">urbanog područja Karlovac </w:t>
      </w:r>
      <w:r w:rsidR="001907CB" w:rsidRPr="00FA3EC5">
        <w:rPr>
          <w:rFonts w:eastAsia="Times New Roman"/>
          <w:sz w:val="22"/>
          <w:szCs w:val="22"/>
        </w:rPr>
        <w:t xml:space="preserve">proširio za 4 dodatna JLS-a </w:t>
      </w:r>
      <w:r w:rsidR="001907CB">
        <w:rPr>
          <w:rFonts w:eastAsia="Times New Roman"/>
          <w:sz w:val="22"/>
          <w:szCs w:val="22"/>
        </w:rPr>
        <w:t xml:space="preserve">te obuhvaća gradove Karlovac, Dugu Resu, Ozalj i Slunj te općine Krnjak, Cetingrad i Rakovicu. </w:t>
      </w:r>
      <w:r w:rsidR="001907CB" w:rsidRPr="00244B99">
        <w:rPr>
          <w:rFonts w:eastAsia="Times New Roman"/>
          <w:sz w:val="22"/>
          <w:szCs w:val="22"/>
        </w:rPr>
        <w:t xml:space="preserve">Gradsko vijeće Grada Karlovca </w:t>
      </w:r>
      <w:r w:rsidR="001907CB">
        <w:rPr>
          <w:rFonts w:eastAsia="Times New Roman"/>
          <w:sz w:val="22"/>
          <w:szCs w:val="22"/>
        </w:rPr>
        <w:t xml:space="preserve">je na istoj sjednici </w:t>
      </w:r>
      <w:r w:rsidR="001907CB" w:rsidRPr="00FA3EC5">
        <w:rPr>
          <w:rFonts w:eastAsia="Times New Roman"/>
          <w:sz w:val="22"/>
          <w:szCs w:val="22"/>
        </w:rPr>
        <w:t>don</w:t>
      </w:r>
      <w:r w:rsidR="001907CB">
        <w:rPr>
          <w:rFonts w:eastAsia="Times New Roman"/>
          <w:sz w:val="22"/>
          <w:szCs w:val="22"/>
        </w:rPr>
        <w:t xml:space="preserve">ijelo i </w:t>
      </w:r>
      <w:r w:rsidR="001907CB" w:rsidRPr="00FA3EC5">
        <w:rPr>
          <w:rFonts w:eastAsia="Times New Roman"/>
          <w:sz w:val="22"/>
          <w:szCs w:val="22"/>
        </w:rPr>
        <w:t>Odluk</w:t>
      </w:r>
      <w:r w:rsidR="001907CB">
        <w:rPr>
          <w:rFonts w:eastAsia="Times New Roman"/>
          <w:sz w:val="22"/>
          <w:szCs w:val="22"/>
        </w:rPr>
        <w:t>u</w:t>
      </w:r>
      <w:r w:rsidR="001907CB" w:rsidRPr="00FA3EC5">
        <w:rPr>
          <w:rFonts w:eastAsia="Times New Roman"/>
          <w:sz w:val="22"/>
          <w:szCs w:val="22"/>
        </w:rPr>
        <w:t xml:space="preserve"> o pokretanju postupka izrade S</w:t>
      </w:r>
      <w:r w:rsidR="001907CB">
        <w:rPr>
          <w:rFonts w:eastAsia="Times New Roman"/>
          <w:sz w:val="22"/>
          <w:szCs w:val="22"/>
        </w:rPr>
        <w:t>trategije razvoja urbanog područja</w:t>
      </w:r>
      <w:r w:rsidR="00E556AD">
        <w:rPr>
          <w:rFonts w:eastAsia="Times New Roman"/>
          <w:sz w:val="22"/>
          <w:szCs w:val="22"/>
        </w:rPr>
        <w:t xml:space="preserve"> Karlovac</w:t>
      </w:r>
      <w:r w:rsidR="001907CB" w:rsidRPr="00FA3EC5">
        <w:rPr>
          <w:rFonts w:eastAsia="Times New Roman"/>
          <w:sz w:val="22"/>
          <w:szCs w:val="22"/>
        </w:rPr>
        <w:t xml:space="preserve"> za financijsko razdoblje 2021. – 2027.</w:t>
      </w:r>
      <w:r w:rsidR="001907CB">
        <w:rPr>
          <w:rFonts w:eastAsia="Times New Roman"/>
          <w:sz w:val="22"/>
          <w:szCs w:val="22"/>
        </w:rPr>
        <w:t xml:space="preserve"> </w:t>
      </w:r>
    </w:p>
    <w:p w14:paraId="0DFAA4D8" w14:textId="77777777" w:rsidR="001907CB" w:rsidRDefault="001907CB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</w:p>
    <w:p w14:paraId="1FFACC94" w14:textId="4D7213EA" w:rsidR="005E6287" w:rsidRDefault="00397012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 xml:space="preserve">Strategija razvoja Većeg urbanog područja Karlovac za razdoblje 2019.-2027. obuhvaća gradove Karlovac, Ozalj i Dugu Resu, dok nova Strategija za razdoblje 2021.-2027. mora obuhvatiti gradove i općine </w:t>
      </w:r>
      <w:r w:rsidR="0072504A">
        <w:rPr>
          <w:rFonts w:eastAsia="Times New Roman"/>
          <w:sz w:val="22"/>
          <w:szCs w:val="22"/>
        </w:rPr>
        <w:t xml:space="preserve">koje su </w:t>
      </w:r>
      <w:r w:rsidR="0072504A" w:rsidRPr="0072504A">
        <w:rPr>
          <w:rFonts w:eastAsia="Times New Roman"/>
          <w:sz w:val="22"/>
          <w:szCs w:val="22"/>
        </w:rPr>
        <w:t>Odluk</w:t>
      </w:r>
      <w:r w:rsidR="00097615">
        <w:rPr>
          <w:rFonts w:eastAsia="Times New Roman"/>
          <w:sz w:val="22"/>
          <w:szCs w:val="22"/>
        </w:rPr>
        <w:t>om</w:t>
      </w:r>
      <w:r w:rsidR="0072504A" w:rsidRPr="0072504A">
        <w:rPr>
          <w:rFonts w:eastAsia="Times New Roman"/>
          <w:sz w:val="22"/>
          <w:szCs w:val="22"/>
        </w:rPr>
        <w:t xml:space="preserve"> o sastavu većeg urbanog područja Karlovac </w:t>
      </w:r>
      <w:r w:rsidR="00105AE6">
        <w:rPr>
          <w:rFonts w:eastAsia="Times New Roman"/>
          <w:sz w:val="22"/>
          <w:szCs w:val="22"/>
        </w:rPr>
        <w:t>od 15. prosinca 2021. ušle u obuhvat – osim Karlovca, Duge Rese i Ozlja, mora obuhvatiti Slunj, Krnjak, Cetingrad i Rakovicu.</w:t>
      </w:r>
      <w:r w:rsidR="00203011">
        <w:rPr>
          <w:rFonts w:eastAsia="Times New Roman"/>
          <w:sz w:val="22"/>
          <w:szCs w:val="22"/>
        </w:rPr>
        <w:t xml:space="preserve"> </w:t>
      </w:r>
      <w:r w:rsidR="00D061B5">
        <w:rPr>
          <w:rFonts w:eastAsia="Times New Roman"/>
          <w:sz w:val="22"/>
          <w:szCs w:val="22"/>
        </w:rPr>
        <w:t>Ugovor s izrađivačem</w:t>
      </w:r>
      <w:r w:rsidR="004E1366">
        <w:rPr>
          <w:rFonts w:eastAsia="Times New Roman"/>
          <w:sz w:val="22"/>
          <w:szCs w:val="22"/>
        </w:rPr>
        <w:t xml:space="preserve"> nove Strategije za razdoblje 2021.-2027. </w:t>
      </w:r>
      <w:r w:rsidR="00D061B5">
        <w:rPr>
          <w:rFonts w:eastAsia="Times New Roman"/>
          <w:sz w:val="22"/>
          <w:szCs w:val="22"/>
        </w:rPr>
        <w:t>sklopljen je</w:t>
      </w:r>
      <w:r w:rsidR="004E1366">
        <w:rPr>
          <w:rFonts w:eastAsia="Times New Roman"/>
          <w:sz w:val="22"/>
          <w:szCs w:val="22"/>
        </w:rPr>
        <w:t xml:space="preserve"> </w:t>
      </w:r>
      <w:r w:rsidR="00662FBD">
        <w:rPr>
          <w:rFonts w:eastAsia="Times New Roman"/>
          <w:sz w:val="22"/>
          <w:szCs w:val="22"/>
        </w:rPr>
        <w:t>28. veljače 2022.</w:t>
      </w:r>
      <w:r w:rsidR="005D1A5D">
        <w:rPr>
          <w:rFonts w:eastAsia="Times New Roman"/>
          <w:sz w:val="22"/>
          <w:szCs w:val="22"/>
        </w:rPr>
        <w:t xml:space="preserve"> na rok od 9 mjeseci</w:t>
      </w:r>
      <w:r w:rsidR="00AE612A">
        <w:rPr>
          <w:rFonts w:eastAsia="Times New Roman"/>
          <w:sz w:val="22"/>
          <w:szCs w:val="22"/>
        </w:rPr>
        <w:t xml:space="preserve"> </w:t>
      </w:r>
      <w:r w:rsidR="005D1A5D">
        <w:rPr>
          <w:rFonts w:eastAsia="Times New Roman"/>
          <w:sz w:val="22"/>
          <w:szCs w:val="22"/>
        </w:rPr>
        <w:t>te je i</w:t>
      </w:r>
      <w:r w:rsidR="00203011">
        <w:rPr>
          <w:rFonts w:eastAsia="Times New Roman"/>
          <w:sz w:val="22"/>
          <w:szCs w:val="22"/>
        </w:rPr>
        <w:t xml:space="preserve">zrada </w:t>
      </w:r>
      <w:r w:rsidR="005D1A5D">
        <w:rPr>
          <w:rFonts w:eastAsia="Times New Roman"/>
          <w:sz w:val="22"/>
          <w:szCs w:val="22"/>
        </w:rPr>
        <w:t>strateškog dokumenta</w:t>
      </w:r>
      <w:r w:rsidR="00203011">
        <w:rPr>
          <w:rFonts w:eastAsia="Times New Roman"/>
          <w:sz w:val="22"/>
          <w:szCs w:val="22"/>
        </w:rPr>
        <w:t xml:space="preserve"> u tijeku</w:t>
      </w:r>
      <w:r w:rsidR="005D1A5D">
        <w:rPr>
          <w:rFonts w:eastAsia="Times New Roman"/>
          <w:sz w:val="22"/>
          <w:szCs w:val="22"/>
        </w:rPr>
        <w:t>.</w:t>
      </w:r>
    </w:p>
    <w:p w14:paraId="1ED30C7F" w14:textId="77777777" w:rsidR="005E6287" w:rsidRDefault="005E6287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</w:p>
    <w:p w14:paraId="6392AC3D" w14:textId="00987DB8" w:rsidR="001907CB" w:rsidRPr="00A46A86" w:rsidRDefault="001907CB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 xml:space="preserve">Budući će nakon usvajanja nove Strategije razvoja urbanoga područja </w:t>
      </w:r>
      <w:r w:rsidR="00605859">
        <w:rPr>
          <w:rFonts w:eastAsia="Times New Roman"/>
          <w:sz w:val="22"/>
          <w:szCs w:val="22"/>
        </w:rPr>
        <w:t xml:space="preserve">Karlovac </w:t>
      </w:r>
      <w:r>
        <w:rPr>
          <w:rFonts w:eastAsia="Times New Roman"/>
          <w:sz w:val="22"/>
          <w:szCs w:val="22"/>
        </w:rPr>
        <w:t>za razdoblje 2021.-2027. postojati dv</w:t>
      </w:r>
      <w:r w:rsidR="009D70DC">
        <w:rPr>
          <w:rFonts w:eastAsia="Times New Roman"/>
          <w:sz w:val="22"/>
          <w:szCs w:val="22"/>
        </w:rPr>
        <w:t>a strateška dokumenta</w:t>
      </w:r>
      <w:r>
        <w:rPr>
          <w:rFonts w:eastAsia="Times New Roman"/>
          <w:sz w:val="22"/>
          <w:szCs w:val="22"/>
        </w:rPr>
        <w:t xml:space="preserve"> koj</w:t>
      </w:r>
      <w:r w:rsidR="009D70DC">
        <w:rPr>
          <w:rFonts w:eastAsia="Times New Roman"/>
          <w:sz w:val="22"/>
          <w:szCs w:val="22"/>
        </w:rPr>
        <w:t>a</w:t>
      </w:r>
      <w:r>
        <w:rPr>
          <w:rFonts w:eastAsia="Times New Roman"/>
          <w:sz w:val="22"/>
          <w:szCs w:val="22"/>
        </w:rPr>
        <w:t xml:space="preserve"> se odnose na jedno te isto razdoblje,</w:t>
      </w:r>
      <w:r w:rsidR="00097615">
        <w:rPr>
          <w:rFonts w:eastAsia="Times New Roman"/>
          <w:sz w:val="22"/>
          <w:szCs w:val="22"/>
        </w:rPr>
        <w:t xml:space="preserve"> ali sa različitim obuhvatom urbanog područja, </w:t>
      </w:r>
      <w:r>
        <w:rPr>
          <w:rFonts w:eastAsia="Times New Roman"/>
          <w:sz w:val="22"/>
          <w:szCs w:val="22"/>
        </w:rPr>
        <w:t>postavljen je upit Ministarstvu regionalnoga razvoja i fondova Europske unije.</w:t>
      </w:r>
    </w:p>
    <w:p w14:paraId="0CE67BBA" w14:textId="77777777" w:rsidR="001907CB" w:rsidRPr="00FA3EC5" w:rsidRDefault="001907CB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</w:p>
    <w:p w14:paraId="7FD8D243" w14:textId="2FDCD111" w:rsidR="001907CB" w:rsidRDefault="008949AC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lastRenderedPageBreak/>
        <w:t>U</w:t>
      </w:r>
      <w:r w:rsidR="001907CB">
        <w:rPr>
          <w:rFonts w:eastAsia="Times New Roman"/>
          <w:sz w:val="22"/>
          <w:szCs w:val="22"/>
        </w:rPr>
        <w:t>puta Ministarstva je</w:t>
      </w:r>
      <w:r w:rsidR="00CA1DCD">
        <w:rPr>
          <w:rFonts w:eastAsia="Times New Roman"/>
          <w:sz w:val="22"/>
          <w:szCs w:val="22"/>
        </w:rPr>
        <w:t xml:space="preserve"> da je</w:t>
      </w:r>
      <w:r w:rsidR="001907CB">
        <w:rPr>
          <w:rFonts w:eastAsia="Times New Roman"/>
          <w:sz w:val="22"/>
          <w:szCs w:val="22"/>
        </w:rPr>
        <w:t xml:space="preserve"> slijedom već donesenih (gore navedenih) odluka na Gradskom vijeću Grada Karlovca</w:t>
      </w:r>
      <w:r w:rsidR="00CA1DCD">
        <w:rPr>
          <w:rFonts w:eastAsia="Times New Roman"/>
          <w:sz w:val="22"/>
          <w:szCs w:val="22"/>
        </w:rPr>
        <w:t xml:space="preserve"> 15. 12. 2021.</w:t>
      </w:r>
      <w:r w:rsidR="001907CB">
        <w:rPr>
          <w:rFonts w:eastAsia="Times New Roman"/>
          <w:sz w:val="22"/>
          <w:szCs w:val="22"/>
        </w:rPr>
        <w:t xml:space="preserve"> moguće, uz prethodnu suglasnost Partnerskog i Koordinacijskog vijeća</w:t>
      </w:r>
      <w:r w:rsidR="00591C0D">
        <w:rPr>
          <w:rFonts w:eastAsia="Times New Roman"/>
          <w:sz w:val="22"/>
          <w:szCs w:val="22"/>
        </w:rPr>
        <w:t xml:space="preserve"> za razdoblje 2019.-2020.</w:t>
      </w:r>
      <w:r w:rsidR="001907CB">
        <w:rPr>
          <w:rFonts w:eastAsia="Times New Roman"/>
          <w:sz w:val="22"/>
          <w:szCs w:val="22"/>
        </w:rPr>
        <w:t xml:space="preserve"> i pozitivnih mišljenja predstavničkih tijela Grada Ozlja i Grada Duge Rese</w:t>
      </w:r>
      <w:r w:rsidR="00591C0D">
        <w:rPr>
          <w:rFonts w:eastAsia="Times New Roman"/>
          <w:sz w:val="22"/>
          <w:szCs w:val="22"/>
        </w:rPr>
        <w:t xml:space="preserve"> (koji su u tom razdoblju bili sastavni dio urbanog područja)</w:t>
      </w:r>
      <w:r w:rsidR="001907CB">
        <w:rPr>
          <w:rFonts w:eastAsia="Times New Roman"/>
          <w:sz w:val="22"/>
          <w:szCs w:val="22"/>
        </w:rPr>
        <w:t xml:space="preserve">, donijeti </w:t>
      </w:r>
      <w:r w:rsidR="001907CB" w:rsidRPr="00F128AD">
        <w:rPr>
          <w:rFonts w:eastAsia="Times New Roman"/>
          <w:sz w:val="22"/>
          <w:szCs w:val="22"/>
        </w:rPr>
        <w:t>Odluku o izmjeni Odluke o usvajanju S</w:t>
      </w:r>
      <w:r w:rsidR="001907CB">
        <w:rPr>
          <w:rFonts w:eastAsia="Times New Roman"/>
          <w:sz w:val="22"/>
          <w:szCs w:val="22"/>
        </w:rPr>
        <w:t>trategije razvoja urbanog područja</w:t>
      </w:r>
      <w:r w:rsidR="001907CB" w:rsidRPr="00F128AD">
        <w:rPr>
          <w:rFonts w:eastAsia="Times New Roman"/>
          <w:sz w:val="22"/>
          <w:szCs w:val="22"/>
        </w:rPr>
        <w:t xml:space="preserve"> za razdoblje 2019. – 2027. kojom će se konstatirati da se ista odnosi na razdoblje 2019. – 2020. te da će se u odnosu na to razdoblje nastaviti nje</w:t>
      </w:r>
      <w:r w:rsidR="001907CB">
        <w:rPr>
          <w:rFonts w:eastAsia="Times New Roman"/>
          <w:sz w:val="22"/>
          <w:szCs w:val="22"/>
        </w:rPr>
        <w:t>zi</w:t>
      </w:r>
      <w:r w:rsidR="001907CB" w:rsidRPr="00F128AD">
        <w:rPr>
          <w:rFonts w:eastAsia="Times New Roman"/>
          <w:sz w:val="22"/>
          <w:szCs w:val="22"/>
        </w:rPr>
        <w:t>na provedba, izvještavanje i vrednovanje.</w:t>
      </w:r>
      <w:r w:rsidR="001907CB" w:rsidRPr="00240664">
        <w:rPr>
          <w:rFonts w:eastAsia="Times New Roman"/>
          <w:sz w:val="22"/>
          <w:szCs w:val="22"/>
        </w:rPr>
        <w:t xml:space="preserve"> </w:t>
      </w:r>
      <w:r w:rsidR="001907CB">
        <w:rPr>
          <w:rFonts w:eastAsia="Times New Roman"/>
          <w:sz w:val="22"/>
          <w:szCs w:val="22"/>
        </w:rPr>
        <w:t>Zbog N+3 pravila njezina provedba pratit će se do kraja 2023. godine.</w:t>
      </w:r>
    </w:p>
    <w:p w14:paraId="15CDDF1A" w14:textId="77777777" w:rsidR="00935E89" w:rsidRDefault="00935E89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</w:p>
    <w:p w14:paraId="660B4783" w14:textId="62CE783A" w:rsidR="00935E89" w:rsidRDefault="00FE111E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 xml:space="preserve">Temeljem upute Ministarstva, gradonačelnik grada središta i predsjednik Koordinacijskog vijeća Većeg urbanog područja Karlovac </w:t>
      </w:r>
      <w:r w:rsidR="00657112">
        <w:rPr>
          <w:rFonts w:eastAsia="Times New Roman"/>
          <w:sz w:val="22"/>
          <w:szCs w:val="22"/>
        </w:rPr>
        <w:t>sazvao je i održao 5. sjednicu</w:t>
      </w:r>
      <w:r w:rsidR="00CF6F3F">
        <w:rPr>
          <w:rFonts w:eastAsia="Times New Roman"/>
          <w:sz w:val="22"/>
          <w:szCs w:val="22"/>
        </w:rPr>
        <w:t xml:space="preserve"> KV-a</w:t>
      </w:r>
      <w:r w:rsidR="00657112">
        <w:rPr>
          <w:rFonts w:eastAsia="Times New Roman"/>
          <w:sz w:val="22"/>
          <w:szCs w:val="22"/>
        </w:rPr>
        <w:t xml:space="preserve"> </w:t>
      </w:r>
      <w:r w:rsidR="00A53809">
        <w:rPr>
          <w:rFonts w:eastAsia="Times New Roman"/>
          <w:sz w:val="22"/>
          <w:szCs w:val="22"/>
        </w:rPr>
        <w:t>1</w:t>
      </w:r>
      <w:r w:rsidR="009A54F7">
        <w:rPr>
          <w:rFonts w:eastAsia="Times New Roman"/>
          <w:sz w:val="22"/>
          <w:szCs w:val="22"/>
        </w:rPr>
        <w:t>7</w:t>
      </w:r>
      <w:r w:rsidR="00A53809">
        <w:rPr>
          <w:rFonts w:eastAsia="Times New Roman"/>
          <w:sz w:val="22"/>
          <w:szCs w:val="22"/>
        </w:rPr>
        <w:t xml:space="preserve">. veljače 2022. </w:t>
      </w:r>
      <w:r w:rsidR="00AD3FE9">
        <w:rPr>
          <w:rFonts w:eastAsia="Times New Roman"/>
          <w:sz w:val="22"/>
          <w:szCs w:val="22"/>
        </w:rPr>
        <w:t xml:space="preserve">na kojoj je donesena </w:t>
      </w:r>
      <w:bookmarkStart w:id="0" w:name="_Hlk98318593"/>
      <w:r w:rsidR="00AD3FE9">
        <w:rPr>
          <w:rFonts w:eastAsia="Times New Roman"/>
          <w:sz w:val="22"/>
          <w:szCs w:val="22"/>
        </w:rPr>
        <w:t xml:space="preserve">Odluka o suglasnosti na izmjenu financijskog razdoblja </w:t>
      </w:r>
      <w:r w:rsidR="000251B3">
        <w:rPr>
          <w:rFonts w:eastAsia="Times New Roman"/>
          <w:sz w:val="22"/>
          <w:szCs w:val="22"/>
        </w:rPr>
        <w:t>Strategije razvoja većeg urbanog područja Karlovac 2019.-2027.</w:t>
      </w:r>
      <w:bookmarkEnd w:id="0"/>
      <w:r w:rsidR="00CF6F3F">
        <w:rPr>
          <w:rFonts w:eastAsia="Times New Roman"/>
          <w:sz w:val="22"/>
          <w:szCs w:val="22"/>
        </w:rPr>
        <w:t xml:space="preserve"> Također, </w:t>
      </w:r>
      <w:r w:rsidR="009A54F7">
        <w:rPr>
          <w:rFonts w:eastAsia="Times New Roman"/>
          <w:sz w:val="22"/>
          <w:szCs w:val="22"/>
        </w:rPr>
        <w:t xml:space="preserve">kao predsjednik Partnerskog vijeća VUP Karlovac, </w:t>
      </w:r>
      <w:r w:rsidR="00CF6F3F">
        <w:rPr>
          <w:rFonts w:eastAsia="Times New Roman"/>
          <w:sz w:val="22"/>
          <w:szCs w:val="22"/>
        </w:rPr>
        <w:t xml:space="preserve">sazvao je i održao 4. sjednicu Partnerskog vijeća </w:t>
      </w:r>
      <w:r w:rsidR="00E37697">
        <w:rPr>
          <w:rFonts w:eastAsia="Times New Roman"/>
          <w:sz w:val="22"/>
          <w:szCs w:val="22"/>
        </w:rPr>
        <w:t xml:space="preserve">21. veljače 2022. </w:t>
      </w:r>
      <w:r w:rsidR="00913B90">
        <w:rPr>
          <w:rFonts w:eastAsia="Times New Roman"/>
          <w:sz w:val="22"/>
          <w:szCs w:val="22"/>
        </w:rPr>
        <w:t xml:space="preserve">koje je također donijelo </w:t>
      </w:r>
      <w:r w:rsidR="00913B90" w:rsidRPr="00913B90">
        <w:rPr>
          <w:rFonts w:eastAsia="Times New Roman"/>
          <w:sz w:val="22"/>
          <w:szCs w:val="22"/>
        </w:rPr>
        <w:t>Odluk</w:t>
      </w:r>
      <w:r w:rsidR="00913B90">
        <w:rPr>
          <w:rFonts w:eastAsia="Times New Roman"/>
          <w:sz w:val="22"/>
          <w:szCs w:val="22"/>
        </w:rPr>
        <w:t>u</w:t>
      </w:r>
      <w:r w:rsidR="00913B90" w:rsidRPr="00913B90">
        <w:rPr>
          <w:rFonts w:eastAsia="Times New Roman"/>
          <w:sz w:val="22"/>
          <w:szCs w:val="22"/>
        </w:rPr>
        <w:t xml:space="preserve"> o suglasnosti na izmjenu financijskog razdoblja Strategije razvoja većeg urbanog područja Karlovac 2019.-2027.</w:t>
      </w:r>
    </w:p>
    <w:p w14:paraId="3B1C4ADE" w14:textId="77777777" w:rsidR="0002583D" w:rsidRDefault="0002583D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</w:p>
    <w:p w14:paraId="5377A0BD" w14:textId="2FDFD660" w:rsidR="0002583D" w:rsidRDefault="00225CF9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 xml:space="preserve">Pored donesenih Odluka Koordinacijskog i Partnerskog vijeća </w:t>
      </w:r>
      <w:r w:rsidR="00843269">
        <w:rPr>
          <w:rFonts w:eastAsia="Times New Roman"/>
          <w:sz w:val="22"/>
          <w:szCs w:val="22"/>
        </w:rPr>
        <w:t>VUP Karlovac, Gradsko vijeće Grada Ozlja</w:t>
      </w:r>
      <w:r w:rsidR="00923342">
        <w:rPr>
          <w:rFonts w:eastAsia="Times New Roman"/>
          <w:sz w:val="22"/>
          <w:szCs w:val="22"/>
        </w:rPr>
        <w:t xml:space="preserve"> je na sjednici održanoj 18. ožujka 2022.</w:t>
      </w:r>
      <w:r w:rsidR="00843269">
        <w:rPr>
          <w:rFonts w:eastAsia="Times New Roman"/>
          <w:sz w:val="22"/>
          <w:szCs w:val="22"/>
        </w:rPr>
        <w:t xml:space="preserve"> donijelo pozitivno mišljenje na izmjenu financijskog razdoblja </w:t>
      </w:r>
      <w:r w:rsidR="00923342" w:rsidRPr="00923342">
        <w:rPr>
          <w:rFonts w:eastAsia="Times New Roman"/>
          <w:sz w:val="22"/>
          <w:szCs w:val="22"/>
        </w:rPr>
        <w:t>Strategije razvoja većeg urbanog područja Karlovac 2019.-2027.</w:t>
      </w:r>
      <w:r w:rsidR="00923342">
        <w:rPr>
          <w:rFonts w:eastAsia="Times New Roman"/>
          <w:sz w:val="22"/>
          <w:szCs w:val="22"/>
        </w:rPr>
        <w:t xml:space="preserve">, dok </w:t>
      </w:r>
      <w:r w:rsidR="00D17B4D">
        <w:rPr>
          <w:rFonts w:eastAsia="Times New Roman"/>
          <w:sz w:val="22"/>
          <w:szCs w:val="22"/>
        </w:rPr>
        <w:t xml:space="preserve">je Gradsko vijeće Grada Duge Rese pozitivno mišljenje donijelo na sjednici </w:t>
      </w:r>
      <w:r w:rsidR="00A831C0">
        <w:rPr>
          <w:rFonts w:eastAsia="Times New Roman"/>
          <w:sz w:val="22"/>
          <w:szCs w:val="22"/>
        </w:rPr>
        <w:t>održanoj dana 28. ožujka 2022.</w:t>
      </w:r>
    </w:p>
    <w:p w14:paraId="3C074DB0" w14:textId="77777777" w:rsidR="001907CB" w:rsidRDefault="001907CB" w:rsidP="004332D0">
      <w:pPr>
        <w:spacing w:line="276" w:lineRule="auto"/>
        <w:jc w:val="both"/>
        <w:rPr>
          <w:rFonts w:eastAsia="Times New Roman"/>
          <w:sz w:val="22"/>
          <w:szCs w:val="22"/>
        </w:rPr>
      </w:pPr>
    </w:p>
    <w:p w14:paraId="7F3C2609" w14:textId="2C5DC21D" w:rsidR="001907CB" w:rsidRPr="00BD2919" w:rsidRDefault="006016C0" w:rsidP="004332D0">
      <w:pPr>
        <w:spacing w:line="276" w:lineRule="auto"/>
        <w:jc w:val="both"/>
        <w:rPr>
          <w:rFonts w:eastAsia="Times New Roman"/>
          <w:b/>
          <w:bCs/>
          <w:sz w:val="22"/>
          <w:szCs w:val="22"/>
        </w:rPr>
      </w:pPr>
      <w:r w:rsidRPr="006016C0">
        <w:rPr>
          <w:rFonts w:eastAsia="Times New Roman"/>
          <w:sz w:val="22"/>
          <w:szCs w:val="22"/>
        </w:rPr>
        <w:t>Sukladno prethodno navedenom i obrazloženom, molimo Gradsko vijeće Grada Karlovca da razmotri i prihvati predloženu Odluku.</w:t>
      </w:r>
    </w:p>
    <w:p w14:paraId="478C1F0C" w14:textId="77777777" w:rsidR="001907CB" w:rsidRPr="009126C5" w:rsidRDefault="001907CB" w:rsidP="74FFDF21">
      <w:pPr>
        <w:jc w:val="both"/>
        <w:rPr>
          <w:rFonts w:eastAsia="Times New Roman"/>
          <w:sz w:val="22"/>
          <w:szCs w:val="22"/>
        </w:rPr>
      </w:pPr>
    </w:p>
    <w:p w14:paraId="3003B6A5" w14:textId="36F76A7C" w:rsidR="74FFDF21" w:rsidRPr="009126C5" w:rsidRDefault="74FFDF21" w:rsidP="74FFDF21">
      <w:pPr>
        <w:jc w:val="both"/>
        <w:rPr>
          <w:rFonts w:eastAsia="Times New Roman"/>
          <w:sz w:val="22"/>
          <w:szCs w:val="22"/>
        </w:rPr>
      </w:pPr>
    </w:p>
    <w:p w14:paraId="15D12E18" w14:textId="603A42AB" w:rsidR="74FFDF21" w:rsidRPr="009126C5" w:rsidRDefault="74FFDF21" w:rsidP="74FFDF21">
      <w:pPr>
        <w:jc w:val="both"/>
        <w:rPr>
          <w:rFonts w:eastAsia="Times New Roman"/>
          <w:sz w:val="22"/>
          <w:szCs w:val="22"/>
        </w:rPr>
      </w:pPr>
    </w:p>
    <w:p w14:paraId="36BD812C" w14:textId="77777777" w:rsidR="004E2E12" w:rsidRDefault="004E2E12" w:rsidP="004E2E12">
      <w:pPr>
        <w:ind w:left="5664"/>
        <w:jc w:val="center"/>
      </w:pPr>
      <w:r>
        <w:t>PROČELNICA</w:t>
      </w:r>
    </w:p>
    <w:p w14:paraId="47001208" w14:textId="77777777" w:rsidR="004E2E12" w:rsidRDefault="004E2E12" w:rsidP="004E2E12">
      <w:pPr>
        <w:ind w:left="5664"/>
        <w:jc w:val="center"/>
      </w:pPr>
    </w:p>
    <w:p w14:paraId="750F6502" w14:textId="516458FF" w:rsidR="74FFDF21" w:rsidRDefault="00B25793" w:rsidP="00B25793">
      <w:pPr>
        <w:ind w:left="5664"/>
        <w:jc w:val="center"/>
      </w:pPr>
      <w:r w:rsidRPr="00B25793">
        <w:t xml:space="preserve">Anita Trbuščić Mlakar, dipl. </w:t>
      </w:r>
      <w:proofErr w:type="spellStart"/>
      <w:r w:rsidRPr="00B25793">
        <w:t>oec</w:t>
      </w:r>
      <w:proofErr w:type="spellEnd"/>
      <w:r w:rsidRPr="00B25793">
        <w:t>.</w:t>
      </w:r>
    </w:p>
    <w:p w14:paraId="11B717EA" w14:textId="381D275A" w:rsidR="00417314" w:rsidRDefault="00417314" w:rsidP="00417314"/>
    <w:p w14:paraId="517B7C24" w14:textId="09563FC2" w:rsidR="00417314" w:rsidRDefault="00417314" w:rsidP="00417314"/>
    <w:p w14:paraId="4CD89E50" w14:textId="2D3E3CAE" w:rsidR="00417314" w:rsidRDefault="00417314" w:rsidP="00417314"/>
    <w:p w14:paraId="47AA9BFA" w14:textId="772EAB92" w:rsidR="00417314" w:rsidRDefault="00417314" w:rsidP="00417314"/>
    <w:p w14:paraId="5478F381" w14:textId="3F227242" w:rsidR="00417314" w:rsidRDefault="00417314" w:rsidP="00417314"/>
    <w:p w14:paraId="27861203" w14:textId="5D6DD43B" w:rsidR="00417314" w:rsidRDefault="00417314" w:rsidP="00417314"/>
    <w:p w14:paraId="5973BECA" w14:textId="486B1FAD" w:rsidR="00417314" w:rsidRDefault="00417314" w:rsidP="00417314"/>
    <w:p w14:paraId="50AB16F3" w14:textId="4E9C3FB8" w:rsidR="00417314" w:rsidRDefault="00417314" w:rsidP="00417314"/>
    <w:p w14:paraId="5B454EB5" w14:textId="0CE95FEE" w:rsidR="00417314" w:rsidRDefault="00417314" w:rsidP="00417314"/>
    <w:p w14:paraId="7011EFB2" w14:textId="7B256F61" w:rsidR="00417314" w:rsidRDefault="00417314" w:rsidP="00417314"/>
    <w:p w14:paraId="662ED5D8" w14:textId="2DCEB82E" w:rsidR="00417314" w:rsidRDefault="00417314" w:rsidP="00417314"/>
    <w:p w14:paraId="6E7C8816" w14:textId="3A7DA9DB" w:rsidR="00417314" w:rsidRDefault="00417314" w:rsidP="00417314"/>
    <w:p w14:paraId="01EA05C3" w14:textId="09EBBD18" w:rsidR="00417314" w:rsidRDefault="00417314" w:rsidP="00417314"/>
    <w:p w14:paraId="33C1FE7D" w14:textId="344CD7CB" w:rsidR="00417314" w:rsidRDefault="00417314" w:rsidP="00417314"/>
    <w:p w14:paraId="02FF61E7" w14:textId="1A5B79E7" w:rsidR="00417314" w:rsidRDefault="00417314" w:rsidP="00417314"/>
    <w:p w14:paraId="42605DBD" w14:textId="05F8E116" w:rsidR="00417314" w:rsidRDefault="00417314" w:rsidP="00417314"/>
    <w:p w14:paraId="37DFB474" w14:textId="1C1A871B" w:rsidR="00417314" w:rsidRDefault="00417314" w:rsidP="00417314"/>
    <w:p w14:paraId="40BDDCCB" w14:textId="4ECC243F" w:rsidR="00417314" w:rsidRDefault="00417314" w:rsidP="00417314"/>
    <w:p w14:paraId="08977030" w14:textId="34B7991C" w:rsidR="00417314" w:rsidRDefault="00417314" w:rsidP="00417314"/>
    <w:p w14:paraId="02799F71" w14:textId="0EE6647B" w:rsidR="00417314" w:rsidRDefault="00417314" w:rsidP="00417314"/>
    <w:p w14:paraId="37A97F87" w14:textId="7C8E3B66" w:rsidR="00417314" w:rsidRDefault="00417314" w:rsidP="00417314"/>
    <w:p w14:paraId="7789C4B1" w14:textId="7B4BB840" w:rsidR="00417314" w:rsidRDefault="00417314" w:rsidP="00417314"/>
    <w:p w14:paraId="22E87C7E" w14:textId="77777777" w:rsidR="00417314" w:rsidRPr="009126C5" w:rsidRDefault="00417314" w:rsidP="00417314">
      <w:pPr>
        <w:rPr>
          <w:rFonts w:eastAsia="Times New Roman"/>
          <w:sz w:val="22"/>
          <w:szCs w:val="22"/>
        </w:rPr>
      </w:pPr>
    </w:p>
    <w:sectPr w:rsidR="00417314" w:rsidRPr="009126C5" w:rsidSect="009126C5">
      <w:headerReference w:type="default" r:id="rId11"/>
      <w:footerReference w:type="default" r:id="rId12"/>
      <w:pgSz w:w="11906" w:h="16838" w:code="9"/>
      <w:pgMar w:top="1135" w:right="1077" w:bottom="1702" w:left="1276" w:header="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AEC04F" w14:textId="77777777" w:rsidR="00622119" w:rsidRDefault="00622119" w:rsidP="00494E94">
      <w:r>
        <w:separator/>
      </w:r>
    </w:p>
  </w:endnote>
  <w:endnote w:type="continuationSeparator" w:id="0">
    <w:p w14:paraId="3D392CC2" w14:textId="77777777" w:rsidR="00622119" w:rsidRDefault="00622119" w:rsidP="00494E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20993476"/>
      <w:docPartObj>
        <w:docPartGallery w:val="Page Numbers (Bottom of Page)"/>
        <w:docPartUnique/>
      </w:docPartObj>
    </w:sdtPr>
    <w:sdtEndPr/>
    <w:sdtContent>
      <w:p w14:paraId="58F296B5" w14:textId="77777777" w:rsidR="004E2E12" w:rsidRPr="00902BBB" w:rsidRDefault="004E2E12" w:rsidP="004E2E12">
        <w:pPr>
          <w:pStyle w:val="Podnoje"/>
          <w:pBdr>
            <w:top w:val="single" w:sz="4" w:space="1" w:color="auto"/>
          </w:pBdr>
          <w:jc w:val="center"/>
          <w:rPr>
            <w:sz w:val="18"/>
            <w:szCs w:val="18"/>
          </w:rPr>
        </w:pPr>
        <w:r w:rsidRPr="00902BBB">
          <w:rPr>
            <w:sz w:val="18"/>
            <w:szCs w:val="18"/>
          </w:rPr>
          <w:t xml:space="preserve">Grad Karlovac, </w:t>
        </w:r>
        <w:r w:rsidRPr="00902BBB">
          <w:rPr>
            <w:color w:val="000000"/>
            <w:sz w:val="18"/>
            <w:szCs w:val="20"/>
          </w:rPr>
          <w:t xml:space="preserve">Gradsko vijeće, </w:t>
        </w:r>
        <w:r w:rsidRPr="00902BBB">
          <w:rPr>
            <w:sz w:val="18"/>
            <w:szCs w:val="18"/>
          </w:rPr>
          <w:t xml:space="preserve"> </w:t>
        </w:r>
        <w:proofErr w:type="spellStart"/>
        <w:r w:rsidRPr="00902BBB">
          <w:rPr>
            <w:sz w:val="18"/>
            <w:szCs w:val="18"/>
          </w:rPr>
          <w:t>Banjavčićeva</w:t>
        </w:r>
        <w:proofErr w:type="spellEnd"/>
        <w:r w:rsidRPr="00902BBB">
          <w:rPr>
            <w:sz w:val="18"/>
            <w:szCs w:val="18"/>
          </w:rPr>
          <w:t xml:space="preserve"> 9, 47000 Karlovac,</w:t>
        </w:r>
      </w:p>
      <w:p w14:paraId="6D8C8A2C" w14:textId="77777777" w:rsidR="004E2E12" w:rsidRPr="00902BBB" w:rsidRDefault="004E2E12" w:rsidP="004E2E12">
        <w:pPr>
          <w:pStyle w:val="Podnoje"/>
          <w:pBdr>
            <w:top w:val="single" w:sz="4" w:space="1" w:color="auto"/>
          </w:pBdr>
          <w:jc w:val="center"/>
          <w:rPr>
            <w:sz w:val="18"/>
            <w:szCs w:val="18"/>
          </w:rPr>
        </w:pPr>
        <w:r w:rsidRPr="00902BBB">
          <w:rPr>
            <w:sz w:val="18"/>
            <w:szCs w:val="18"/>
          </w:rPr>
          <w:t>OIB: 25654647153, tel. +385 47 628 1</w:t>
        </w:r>
        <w:r>
          <w:rPr>
            <w:sz w:val="18"/>
            <w:szCs w:val="18"/>
          </w:rPr>
          <w:t>54, fax: +385 47 628 13</w:t>
        </w:r>
        <w:r w:rsidRPr="00902BBB">
          <w:rPr>
            <w:sz w:val="18"/>
            <w:szCs w:val="18"/>
          </w:rPr>
          <w:t>4 , www.karlovac.hr</w:t>
        </w:r>
      </w:p>
      <w:p w14:paraId="2577C085" w14:textId="643B1D30" w:rsidR="00A44B53" w:rsidRDefault="00A44B53">
        <w:pPr>
          <w:pStyle w:val="Podnoj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7C50">
          <w:rPr>
            <w:noProof/>
          </w:rPr>
          <w:t>2</w:t>
        </w:r>
        <w:r>
          <w:fldChar w:fldCharType="end"/>
        </w:r>
      </w:p>
    </w:sdtContent>
  </w:sdt>
  <w:p w14:paraId="542E99C0" w14:textId="7944985B" w:rsidR="00782DE0" w:rsidRPr="0009718B" w:rsidRDefault="00782DE0" w:rsidP="006E3978">
    <w:pPr>
      <w:jc w:val="center"/>
      <w:rPr>
        <w:color w:val="404040" w:themeColor="text1" w:themeTint="BF"/>
        <w:sz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D31E3C" w14:textId="77777777" w:rsidR="00622119" w:rsidRDefault="00622119" w:rsidP="00494E94">
      <w:r>
        <w:separator/>
      </w:r>
    </w:p>
  </w:footnote>
  <w:footnote w:type="continuationSeparator" w:id="0">
    <w:p w14:paraId="507C0A37" w14:textId="77777777" w:rsidR="00622119" w:rsidRDefault="00622119" w:rsidP="00494E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0A0D79" w14:textId="77777777" w:rsidR="00782DE0" w:rsidRDefault="00782DE0" w:rsidP="00744D46">
    <w:pPr>
      <w:pStyle w:val="Zaglavlje"/>
      <w:tabs>
        <w:tab w:val="clear" w:pos="4536"/>
        <w:tab w:val="left" w:pos="4532"/>
        <w:tab w:val="center" w:pos="4873"/>
      </w:tabs>
    </w:pPr>
  </w:p>
  <w:p w14:paraId="18A5876A" w14:textId="39F2BB8E" w:rsidR="00782DE0" w:rsidRDefault="00782DE0" w:rsidP="00744D46">
    <w:pPr>
      <w:pStyle w:val="Zaglavlje"/>
      <w:tabs>
        <w:tab w:val="clear" w:pos="4536"/>
        <w:tab w:val="left" w:pos="4532"/>
        <w:tab w:val="left" w:pos="4832"/>
        <w:tab w:val="center" w:pos="4873"/>
      </w:tabs>
    </w:pPr>
  </w:p>
  <w:p w14:paraId="17A0052F" w14:textId="77777777" w:rsidR="00782DE0" w:rsidRDefault="00782DE0" w:rsidP="00744D46">
    <w:pPr>
      <w:pStyle w:val="Zaglavlje"/>
      <w:tabs>
        <w:tab w:val="clear" w:pos="4536"/>
        <w:tab w:val="left" w:pos="4532"/>
        <w:tab w:val="left" w:pos="4832"/>
        <w:tab w:val="center" w:pos="4873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47A866B4"/>
    <w:lvl w:ilvl="0">
      <w:start w:val="1"/>
      <w:numFmt w:val="bullet"/>
      <w:pStyle w:val="Grafikeoznak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3434B1"/>
    <w:multiLevelType w:val="hybridMultilevel"/>
    <w:tmpl w:val="4E267FC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1C4348"/>
    <w:multiLevelType w:val="hybridMultilevel"/>
    <w:tmpl w:val="82267BE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8A769F"/>
    <w:multiLevelType w:val="hybridMultilevel"/>
    <w:tmpl w:val="1A5EE21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8A1FC6"/>
    <w:multiLevelType w:val="multilevel"/>
    <w:tmpl w:val="27949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A1438CB"/>
    <w:multiLevelType w:val="multilevel"/>
    <w:tmpl w:val="21C023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A5305E5"/>
    <w:multiLevelType w:val="multilevel"/>
    <w:tmpl w:val="A022C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AA96BF5"/>
    <w:multiLevelType w:val="hybridMultilevel"/>
    <w:tmpl w:val="3E942A32"/>
    <w:lvl w:ilvl="0" w:tplc="0809000F">
      <w:start w:val="1"/>
      <w:numFmt w:val="decimal"/>
      <w:lvlText w:val="%1."/>
      <w:lvlJc w:val="left"/>
      <w:pPr>
        <w:ind w:left="4260" w:hanging="360"/>
      </w:pPr>
    </w:lvl>
    <w:lvl w:ilvl="1" w:tplc="08090019" w:tentative="1">
      <w:start w:val="1"/>
      <w:numFmt w:val="lowerLetter"/>
      <w:lvlText w:val="%2."/>
      <w:lvlJc w:val="left"/>
      <w:pPr>
        <w:ind w:left="4980" w:hanging="360"/>
      </w:pPr>
    </w:lvl>
    <w:lvl w:ilvl="2" w:tplc="0809001B" w:tentative="1">
      <w:start w:val="1"/>
      <w:numFmt w:val="lowerRoman"/>
      <w:lvlText w:val="%3."/>
      <w:lvlJc w:val="right"/>
      <w:pPr>
        <w:ind w:left="5700" w:hanging="180"/>
      </w:pPr>
    </w:lvl>
    <w:lvl w:ilvl="3" w:tplc="0809000F" w:tentative="1">
      <w:start w:val="1"/>
      <w:numFmt w:val="decimal"/>
      <w:lvlText w:val="%4."/>
      <w:lvlJc w:val="left"/>
      <w:pPr>
        <w:ind w:left="6420" w:hanging="360"/>
      </w:pPr>
    </w:lvl>
    <w:lvl w:ilvl="4" w:tplc="08090019" w:tentative="1">
      <w:start w:val="1"/>
      <w:numFmt w:val="lowerLetter"/>
      <w:lvlText w:val="%5."/>
      <w:lvlJc w:val="left"/>
      <w:pPr>
        <w:ind w:left="7140" w:hanging="360"/>
      </w:pPr>
    </w:lvl>
    <w:lvl w:ilvl="5" w:tplc="0809001B" w:tentative="1">
      <w:start w:val="1"/>
      <w:numFmt w:val="lowerRoman"/>
      <w:lvlText w:val="%6."/>
      <w:lvlJc w:val="right"/>
      <w:pPr>
        <w:ind w:left="7860" w:hanging="180"/>
      </w:pPr>
    </w:lvl>
    <w:lvl w:ilvl="6" w:tplc="0809000F" w:tentative="1">
      <w:start w:val="1"/>
      <w:numFmt w:val="decimal"/>
      <w:lvlText w:val="%7."/>
      <w:lvlJc w:val="left"/>
      <w:pPr>
        <w:ind w:left="8580" w:hanging="360"/>
      </w:pPr>
    </w:lvl>
    <w:lvl w:ilvl="7" w:tplc="08090019" w:tentative="1">
      <w:start w:val="1"/>
      <w:numFmt w:val="lowerLetter"/>
      <w:lvlText w:val="%8."/>
      <w:lvlJc w:val="left"/>
      <w:pPr>
        <w:ind w:left="9300" w:hanging="360"/>
      </w:pPr>
    </w:lvl>
    <w:lvl w:ilvl="8" w:tplc="0809001B" w:tentative="1">
      <w:start w:val="1"/>
      <w:numFmt w:val="lowerRoman"/>
      <w:lvlText w:val="%9."/>
      <w:lvlJc w:val="right"/>
      <w:pPr>
        <w:ind w:left="10020" w:hanging="180"/>
      </w:pPr>
    </w:lvl>
  </w:abstractNum>
  <w:abstractNum w:abstractNumId="8" w15:restartNumberingAfterBreak="0">
    <w:nsid w:val="1FE8326D"/>
    <w:multiLevelType w:val="multilevel"/>
    <w:tmpl w:val="5CBAE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1A45639"/>
    <w:multiLevelType w:val="hybridMultilevel"/>
    <w:tmpl w:val="D05288E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A2C0954">
      <w:start w:val="6"/>
      <w:numFmt w:val="bullet"/>
      <w:lvlText w:val="·"/>
      <w:lvlJc w:val="left"/>
      <w:pPr>
        <w:ind w:left="1650" w:hanging="570"/>
      </w:pPr>
      <w:rPr>
        <w:rFonts w:ascii="Times New Roman" w:eastAsia="Times New Roman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C50FB6"/>
    <w:multiLevelType w:val="hybridMultilevel"/>
    <w:tmpl w:val="F1A8730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5C589B"/>
    <w:multiLevelType w:val="hybridMultilevel"/>
    <w:tmpl w:val="139E01A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7567B9"/>
    <w:multiLevelType w:val="multilevel"/>
    <w:tmpl w:val="022A5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BBA3B52"/>
    <w:multiLevelType w:val="hybridMultilevel"/>
    <w:tmpl w:val="16783FB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A0284B"/>
    <w:multiLevelType w:val="hybridMultilevel"/>
    <w:tmpl w:val="CB1CA91A"/>
    <w:lvl w:ilvl="0" w:tplc="D700A3C8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B723FF"/>
    <w:multiLevelType w:val="hybridMultilevel"/>
    <w:tmpl w:val="66D2E38A"/>
    <w:lvl w:ilvl="0" w:tplc="62025048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D6525C"/>
    <w:multiLevelType w:val="hybridMultilevel"/>
    <w:tmpl w:val="92FEC2C6"/>
    <w:lvl w:ilvl="0" w:tplc="041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7" w15:restartNumberingAfterBreak="0">
    <w:nsid w:val="3491687D"/>
    <w:multiLevelType w:val="multilevel"/>
    <w:tmpl w:val="8ED62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A545B93"/>
    <w:multiLevelType w:val="hybridMultilevel"/>
    <w:tmpl w:val="D6F4DDB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DC7396"/>
    <w:multiLevelType w:val="multilevel"/>
    <w:tmpl w:val="307429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2DC281E"/>
    <w:multiLevelType w:val="multilevel"/>
    <w:tmpl w:val="8B804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6795B81"/>
    <w:multiLevelType w:val="hybridMultilevel"/>
    <w:tmpl w:val="47A6057E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2" w15:restartNumberingAfterBreak="0">
    <w:nsid w:val="474E4BF5"/>
    <w:multiLevelType w:val="multilevel"/>
    <w:tmpl w:val="5232B6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7DA439E"/>
    <w:multiLevelType w:val="multilevel"/>
    <w:tmpl w:val="A04AC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9383469"/>
    <w:multiLevelType w:val="hybridMultilevel"/>
    <w:tmpl w:val="D2860FF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BC7DA9"/>
    <w:multiLevelType w:val="hybridMultilevel"/>
    <w:tmpl w:val="E50A5FC8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337C20"/>
    <w:multiLevelType w:val="multilevel"/>
    <w:tmpl w:val="57EC6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9683D6E"/>
    <w:multiLevelType w:val="hybridMultilevel"/>
    <w:tmpl w:val="C72EE1A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82674A"/>
    <w:multiLevelType w:val="multilevel"/>
    <w:tmpl w:val="BE763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ind w:left="1500" w:hanging="420"/>
      </w:pPr>
      <w:rPr>
        <w:rFonts w:ascii="Calibri" w:eastAsia="Times New Roman" w:hAnsi="Calibri" w:cs="Times New Roman"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AE962F7"/>
    <w:multiLevelType w:val="hybridMultilevel"/>
    <w:tmpl w:val="A2F29762"/>
    <w:lvl w:ilvl="0" w:tplc="F4E8063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FE527A4"/>
    <w:multiLevelType w:val="hybridMultilevel"/>
    <w:tmpl w:val="2A6E38B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1E3C54"/>
    <w:multiLevelType w:val="hybridMultilevel"/>
    <w:tmpl w:val="2EF4B7BE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2" w15:restartNumberingAfterBreak="0">
    <w:nsid w:val="63823B1F"/>
    <w:multiLevelType w:val="hybridMultilevel"/>
    <w:tmpl w:val="6BF060B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2602EA"/>
    <w:multiLevelType w:val="multilevel"/>
    <w:tmpl w:val="E4729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E28426C"/>
    <w:multiLevelType w:val="hybridMultilevel"/>
    <w:tmpl w:val="CAA48F6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9B6475"/>
    <w:multiLevelType w:val="hybridMultilevel"/>
    <w:tmpl w:val="5BE4BAF6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6" w15:restartNumberingAfterBreak="0">
    <w:nsid w:val="70CC20F0"/>
    <w:multiLevelType w:val="hybridMultilevel"/>
    <w:tmpl w:val="2B64E1D8"/>
    <w:lvl w:ilvl="0" w:tplc="BD34138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B91B72"/>
    <w:multiLevelType w:val="hybridMultilevel"/>
    <w:tmpl w:val="107A66F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9742B4B"/>
    <w:multiLevelType w:val="hybridMultilevel"/>
    <w:tmpl w:val="83AE396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C550F52"/>
    <w:multiLevelType w:val="hybridMultilevel"/>
    <w:tmpl w:val="F2F665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6"/>
  </w:num>
  <w:num w:numId="3">
    <w:abstractNumId w:val="3"/>
  </w:num>
  <w:num w:numId="4">
    <w:abstractNumId w:val="37"/>
  </w:num>
  <w:num w:numId="5">
    <w:abstractNumId w:val="9"/>
  </w:num>
  <w:num w:numId="6">
    <w:abstractNumId w:val="18"/>
  </w:num>
  <w:num w:numId="7">
    <w:abstractNumId w:val="16"/>
  </w:num>
  <w:num w:numId="8">
    <w:abstractNumId w:val="22"/>
  </w:num>
  <w:num w:numId="9">
    <w:abstractNumId w:val="28"/>
  </w:num>
  <w:num w:numId="10">
    <w:abstractNumId w:val="12"/>
  </w:num>
  <w:num w:numId="11">
    <w:abstractNumId w:val="11"/>
  </w:num>
  <w:num w:numId="12">
    <w:abstractNumId w:val="24"/>
  </w:num>
  <w:num w:numId="13">
    <w:abstractNumId w:val="10"/>
  </w:num>
  <w:num w:numId="14">
    <w:abstractNumId w:val="20"/>
  </w:num>
  <w:num w:numId="15">
    <w:abstractNumId w:val="6"/>
  </w:num>
  <w:num w:numId="16">
    <w:abstractNumId w:val="26"/>
  </w:num>
  <w:num w:numId="17">
    <w:abstractNumId w:val="33"/>
  </w:num>
  <w:num w:numId="18">
    <w:abstractNumId w:val="5"/>
  </w:num>
  <w:num w:numId="19">
    <w:abstractNumId w:val="21"/>
  </w:num>
  <w:num w:numId="20">
    <w:abstractNumId w:val="35"/>
  </w:num>
  <w:num w:numId="21">
    <w:abstractNumId w:val="31"/>
  </w:num>
  <w:num w:numId="22">
    <w:abstractNumId w:val="23"/>
  </w:num>
  <w:num w:numId="23">
    <w:abstractNumId w:val="17"/>
  </w:num>
  <w:num w:numId="24">
    <w:abstractNumId w:val="19"/>
  </w:num>
  <w:num w:numId="25">
    <w:abstractNumId w:val="8"/>
  </w:num>
  <w:num w:numId="26">
    <w:abstractNumId w:val="4"/>
  </w:num>
  <w:num w:numId="27">
    <w:abstractNumId w:val="30"/>
  </w:num>
  <w:num w:numId="2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9"/>
  </w:num>
  <w:num w:numId="30">
    <w:abstractNumId w:val="15"/>
  </w:num>
  <w:num w:numId="31">
    <w:abstractNumId w:val="1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2">
    <w:abstractNumId w:val="27"/>
  </w:num>
  <w:num w:numId="33">
    <w:abstractNumId w:val="34"/>
  </w:num>
  <w:num w:numId="34">
    <w:abstractNumId w:val="13"/>
  </w:num>
  <w:num w:numId="35">
    <w:abstractNumId w:val="1"/>
  </w:num>
  <w:num w:numId="36">
    <w:abstractNumId w:val="38"/>
  </w:num>
  <w:num w:numId="37">
    <w:abstractNumId w:val="32"/>
  </w:num>
  <w:num w:numId="3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7"/>
  </w:num>
  <w:num w:numId="40">
    <w:abstractNumId w:val="39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4E94"/>
    <w:rsid w:val="00002416"/>
    <w:rsid w:val="00002C36"/>
    <w:rsid w:val="00002F28"/>
    <w:rsid w:val="000031DD"/>
    <w:rsid w:val="00003F10"/>
    <w:rsid w:val="000043DB"/>
    <w:rsid w:val="00004E1E"/>
    <w:rsid w:val="0000537C"/>
    <w:rsid w:val="0000722B"/>
    <w:rsid w:val="000106A8"/>
    <w:rsid w:val="00011977"/>
    <w:rsid w:val="00013657"/>
    <w:rsid w:val="000136FC"/>
    <w:rsid w:val="000137AB"/>
    <w:rsid w:val="000142AA"/>
    <w:rsid w:val="000150BC"/>
    <w:rsid w:val="00015578"/>
    <w:rsid w:val="00015D80"/>
    <w:rsid w:val="00015F18"/>
    <w:rsid w:val="000164A9"/>
    <w:rsid w:val="000169C7"/>
    <w:rsid w:val="0001746E"/>
    <w:rsid w:val="000205C7"/>
    <w:rsid w:val="000210E1"/>
    <w:rsid w:val="000222C0"/>
    <w:rsid w:val="00022A3E"/>
    <w:rsid w:val="000239E9"/>
    <w:rsid w:val="0002401D"/>
    <w:rsid w:val="000244C5"/>
    <w:rsid w:val="000247EA"/>
    <w:rsid w:val="000251B3"/>
    <w:rsid w:val="00025742"/>
    <w:rsid w:val="0002583D"/>
    <w:rsid w:val="00027166"/>
    <w:rsid w:val="00027293"/>
    <w:rsid w:val="000315C2"/>
    <w:rsid w:val="00031D76"/>
    <w:rsid w:val="000323B2"/>
    <w:rsid w:val="00032D3E"/>
    <w:rsid w:val="00032F67"/>
    <w:rsid w:val="00033F6E"/>
    <w:rsid w:val="00034BDA"/>
    <w:rsid w:val="00034DA3"/>
    <w:rsid w:val="0003510B"/>
    <w:rsid w:val="00035A94"/>
    <w:rsid w:val="00035F7F"/>
    <w:rsid w:val="0003617E"/>
    <w:rsid w:val="00036479"/>
    <w:rsid w:val="000365F0"/>
    <w:rsid w:val="000366AA"/>
    <w:rsid w:val="00036E18"/>
    <w:rsid w:val="00036F35"/>
    <w:rsid w:val="0004051B"/>
    <w:rsid w:val="00041342"/>
    <w:rsid w:val="00041881"/>
    <w:rsid w:val="000431BB"/>
    <w:rsid w:val="0004378B"/>
    <w:rsid w:val="000439BD"/>
    <w:rsid w:val="00043AA5"/>
    <w:rsid w:val="00043AF0"/>
    <w:rsid w:val="00043B53"/>
    <w:rsid w:val="00043CA1"/>
    <w:rsid w:val="00044120"/>
    <w:rsid w:val="0004450D"/>
    <w:rsid w:val="0004592A"/>
    <w:rsid w:val="0004645B"/>
    <w:rsid w:val="000471DF"/>
    <w:rsid w:val="000475AB"/>
    <w:rsid w:val="00050C52"/>
    <w:rsid w:val="00051285"/>
    <w:rsid w:val="0005223D"/>
    <w:rsid w:val="000539B8"/>
    <w:rsid w:val="00055837"/>
    <w:rsid w:val="00055D96"/>
    <w:rsid w:val="000568A3"/>
    <w:rsid w:val="00056FD2"/>
    <w:rsid w:val="000575D2"/>
    <w:rsid w:val="00057B22"/>
    <w:rsid w:val="0006035D"/>
    <w:rsid w:val="000619DD"/>
    <w:rsid w:val="000620E9"/>
    <w:rsid w:val="00062BAB"/>
    <w:rsid w:val="0006378E"/>
    <w:rsid w:val="00063A12"/>
    <w:rsid w:val="00063C89"/>
    <w:rsid w:val="000649AD"/>
    <w:rsid w:val="00064FB0"/>
    <w:rsid w:val="00065FAF"/>
    <w:rsid w:val="0006697C"/>
    <w:rsid w:val="00066E48"/>
    <w:rsid w:val="00067437"/>
    <w:rsid w:val="000711BC"/>
    <w:rsid w:val="000713CB"/>
    <w:rsid w:val="000721CB"/>
    <w:rsid w:val="00073AFD"/>
    <w:rsid w:val="0007443B"/>
    <w:rsid w:val="00074DF3"/>
    <w:rsid w:val="00076754"/>
    <w:rsid w:val="00076FB6"/>
    <w:rsid w:val="00076FE8"/>
    <w:rsid w:val="00077201"/>
    <w:rsid w:val="000773EB"/>
    <w:rsid w:val="00077887"/>
    <w:rsid w:val="00077D81"/>
    <w:rsid w:val="000819C1"/>
    <w:rsid w:val="00082D35"/>
    <w:rsid w:val="000831E2"/>
    <w:rsid w:val="00083361"/>
    <w:rsid w:val="00083630"/>
    <w:rsid w:val="00083936"/>
    <w:rsid w:val="00083AD0"/>
    <w:rsid w:val="000853EF"/>
    <w:rsid w:val="000857CB"/>
    <w:rsid w:val="00085FAF"/>
    <w:rsid w:val="00086051"/>
    <w:rsid w:val="00086D90"/>
    <w:rsid w:val="00086DAE"/>
    <w:rsid w:val="00087182"/>
    <w:rsid w:val="000872F6"/>
    <w:rsid w:val="00090D9D"/>
    <w:rsid w:val="00091FA1"/>
    <w:rsid w:val="00092081"/>
    <w:rsid w:val="00093B78"/>
    <w:rsid w:val="0009434B"/>
    <w:rsid w:val="000949E6"/>
    <w:rsid w:val="0009563F"/>
    <w:rsid w:val="00096E5F"/>
    <w:rsid w:val="0009718B"/>
    <w:rsid w:val="00097615"/>
    <w:rsid w:val="00097827"/>
    <w:rsid w:val="000A075B"/>
    <w:rsid w:val="000A1B75"/>
    <w:rsid w:val="000A1C3B"/>
    <w:rsid w:val="000A22A0"/>
    <w:rsid w:val="000A2C10"/>
    <w:rsid w:val="000A3B2A"/>
    <w:rsid w:val="000A6228"/>
    <w:rsid w:val="000B141F"/>
    <w:rsid w:val="000B1B03"/>
    <w:rsid w:val="000B26FA"/>
    <w:rsid w:val="000B335B"/>
    <w:rsid w:val="000B53C0"/>
    <w:rsid w:val="000B58AF"/>
    <w:rsid w:val="000B5E40"/>
    <w:rsid w:val="000B61D9"/>
    <w:rsid w:val="000B7175"/>
    <w:rsid w:val="000B76A3"/>
    <w:rsid w:val="000B7DB4"/>
    <w:rsid w:val="000C0491"/>
    <w:rsid w:val="000C1B17"/>
    <w:rsid w:val="000C465D"/>
    <w:rsid w:val="000C562E"/>
    <w:rsid w:val="000C59AE"/>
    <w:rsid w:val="000C6025"/>
    <w:rsid w:val="000C61B8"/>
    <w:rsid w:val="000C6D14"/>
    <w:rsid w:val="000C72B4"/>
    <w:rsid w:val="000D118B"/>
    <w:rsid w:val="000D28A8"/>
    <w:rsid w:val="000D2F07"/>
    <w:rsid w:val="000D39FB"/>
    <w:rsid w:val="000D421D"/>
    <w:rsid w:val="000D5911"/>
    <w:rsid w:val="000D59C2"/>
    <w:rsid w:val="000D634B"/>
    <w:rsid w:val="000D6CF8"/>
    <w:rsid w:val="000E012F"/>
    <w:rsid w:val="000E0914"/>
    <w:rsid w:val="000E0F67"/>
    <w:rsid w:val="000E1672"/>
    <w:rsid w:val="000E2A57"/>
    <w:rsid w:val="000E4D51"/>
    <w:rsid w:val="000E5EE2"/>
    <w:rsid w:val="000E7236"/>
    <w:rsid w:val="000F0082"/>
    <w:rsid w:val="000F116D"/>
    <w:rsid w:val="000F1754"/>
    <w:rsid w:val="000F23D7"/>
    <w:rsid w:val="000F253B"/>
    <w:rsid w:val="000F2C19"/>
    <w:rsid w:val="000F3E2E"/>
    <w:rsid w:val="000F4B03"/>
    <w:rsid w:val="000F6640"/>
    <w:rsid w:val="000F6AB0"/>
    <w:rsid w:val="000F7E67"/>
    <w:rsid w:val="000F7E8E"/>
    <w:rsid w:val="0010018F"/>
    <w:rsid w:val="00102BFB"/>
    <w:rsid w:val="00103511"/>
    <w:rsid w:val="0010368A"/>
    <w:rsid w:val="00103B20"/>
    <w:rsid w:val="00103CE4"/>
    <w:rsid w:val="00103EA3"/>
    <w:rsid w:val="001041AE"/>
    <w:rsid w:val="0010473D"/>
    <w:rsid w:val="0010488C"/>
    <w:rsid w:val="00104CC4"/>
    <w:rsid w:val="00105AE6"/>
    <w:rsid w:val="00106825"/>
    <w:rsid w:val="00106D50"/>
    <w:rsid w:val="00107AFE"/>
    <w:rsid w:val="0011039E"/>
    <w:rsid w:val="00111713"/>
    <w:rsid w:val="00111FB7"/>
    <w:rsid w:val="00112073"/>
    <w:rsid w:val="00112394"/>
    <w:rsid w:val="001136FD"/>
    <w:rsid w:val="0011468D"/>
    <w:rsid w:val="00116C56"/>
    <w:rsid w:val="00120A46"/>
    <w:rsid w:val="00120AC2"/>
    <w:rsid w:val="001217A8"/>
    <w:rsid w:val="001223C4"/>
    <w:rsid w:val="00123870"/>
    <w:rsid w:val="001257C9"/>
    <w:rsid w:val="00125DE2"/>
    <w:rsid w:val="0012677E"/>
    <w:rsid w:val="00126B62"/>
    <w:rsid w:val="00127869"/>
    <w:rsid w:val="00127D55"/>
    <w:rsid w:val="00130280"/>
    <w:rsid w:val="00130523"/>
    <w:rsid w:val="00130610"/>
    <w:rsid w:val="001311DF"/>
    <w:rsid w:val="001311F5"/>
    <w:rsid w:val="00131446"/>
    <w:rsid w:val="00131BA5"/>
    <w:rsid w:val="00131EA6"/>
    <w:rsid w:val="001337D2"/>
    <w:rsid w:val="0013421C"/>
    <w:rsid w:val="00134962"/>
    <w:rsid w:val="00134BF9"/>
    <w:rsid w:val="001351AC"/>
    <w:rsid w:val="00136F2D"/>
    <w:rsid w:val="00136FC5"/>
    <w:rsid w:val="0013700C"/>
    <w:rsid w:val="00137AB4"/>
    <w:rsid w:val="00137C0D"/>
    <w:rsid w:val="00137FA3"/>
    <w:rsid w:val="001401AF"/>
    <w:rsid w:val="001402C2"/>
    <w:rsid w:val="001406CE"/>
    <w:rsid w:val="00140F20"/>
    <w:rsid w:val="00141D51"/>
    <w:rsid w:val="0014206B"/>
    <w:rsid w:val="00142A2A"/>
    <w:rsid w:val="00142B9F"/>
    <w:rsid w:val="00142F6A"/>
    <w:rsid w:val="0014315D"/>
    <w:rsid w:val="0014426B"/>
    <w:rsid w:val="001459A9"/>
    <w:rsid w:val="00150577"/>
    <w:rsid w:val="00151FF7"/>
    <w:rsid w:val="00153032"/>
    <w:rsid w:val="001532FD"/>
    <w:rsid w:val="00153732"/>
    <w:rsid w:val="00153FE2"/>
    <w:rsid w:val="00154882"/>
    <w:rsid w:val="001549D4"/>
    <w:rsid w:val="00154FC3"/>
    <w:rsid w:val="00156393"/>
    <w:rsid w:val="001603FE"/>
    <w:rsid w:val="00160BC1"/>
    <w:rsid w:val="001619C5"/>
    <w:rsid w:val="001619E3"/>
    <w:rsid w:val="00161DE4"/>
    <w:rsid w:val="0016251B"/>
    <w:rsid w:val="001627C4"/>
    <w:rsid w:val="00163B3C"/>
    <w:rsid w:val="00164167"/>
    <w:rsid w:val="00164205"/>
    <w:rsid w:val="00164BE2"/>
    <w:rsid w:val="00166358"/>
    <w:rsid w:val="00167EB8"/>
    <w:rsid w:val="00170559"/>
    <w:rsid w:val="00170928"/>
    <w:rsid w:val="001713B0"/>
    <w:rsid w:val="0017159D"/>
    <w:rsid w:val="00172BEF"/>
    <w:rsid w:val="00172EA3"/>
    <w:rsid w:val="0017312C"/>
    <w:rsid w:val="00173CFA"/>
    <w:rsid w:val="0017489B"/>
    <w:rsid w:val="00174F5B"/>
    <w:rsid w:val="001754A0"/>
    <w:rsid w:val="001755DA"/>
    <w:rsid w:val="00175A64"/>
    <w:rsid w:val="00176463"/>
    <w:rsid w:val="00176D23"/>
    <w:rsid w:val="0017777E"/>
    <w:rsid w:val="00177EFF"/>
    <w:rsid w:val="00180948"/>
    <w:rsid w:val="0018095A"/>
    <w:rsid w:val="001823CC"/>
    <w:rsid w:val="00182556"/>
    <w:rsid w:val="0018337B"/>
    <w:rsid w:val="00183A4A"/>
    <w:rsid w:val="00183D0E"/>
    <w:rsid w:val="001843E5"/>
    <w:rsid w:val="001845C1"/>
    <w:rsid w:val="001869E4"/>
    <w:rsid w:val="0018709E"/>
    <w:rsid w:val="00187134"/>
    <w:rsid w:val="00187182"/>
    <w:rsid w:val="0019031C"/>
    <w:rsid w:val="00190574"/>
    <w:rsid w:val="001907CB"/>
    <w:rsid w:val="00192E0A"/>
    <w:rsid w:val="001930E3"/>
    <w:rsid w:val="00193B3C"/>
    <w:rsid w:val="0019410F"/>
    <w:rsid w:val="001950C5"/>
    <w:rsid w:val="00195FAB"/>
    <w:rsid w:val="00195FD3"/>
    <w:rsid w:val="001973B9"/>
    <w:rsid w:val="001979B1"/>
    <w:rsid w:val="001A1835"/>
    <w:rsid w:val="001A1A11"/>
    <w:rsid w:val="001A1D23"/>
    <w:rsid w:val="001A2E3C"/>
    <w:rsid w:val="001A4942"/>
    <w:rsid w:val="001A5F18"/>
    <w:rsid w:val="001A65AF"/>
    <w:rsid w:val="001A6EF0"/>
    <w:rsid w:val="001A7223"/>
    <w:rsid w:val="001A7AF9"/>
    <w:rsid w:val="001A7B24"/>
    <w:rsid w:val="001A7D57"/>
    <w:rsid w:val="001B2488"/>
    <w:rsid w:val="001B289D"/>
    <w:rsid w:val="001B2B93"/>
    <w:rsid w:val="001B2C39"/>
    <w:rsid w:val="001B4C5E"/>
    <w:rsid w:val="001B4E92"/>
    <w:rsid w:val="001B50BC"/>
    <w:rsid w:val="001B514A"/>
    <w:rsid w:val="001B58DE"/>
    <w:rsid w:val="001B70FE"/>
    <w:rsid w:val="001B7A56"/>
    <w:rsid w:val="001B7D30"/>
    <w:rsid w:val="001C01D9"/>
    <w:rsid w:val="001C1DED"/>
    <w:rsid w:val="001C2350"/>
    <w:rsid w:val="001C253B"/>
    <w:rsid w:val="001C3047"/>
    <w:rsid w:val="001C3539"/>
    <w:rsid w:val="001C3FCF"/>
    <w:rsid w:val="001C4ACE"/>
    <w:rsid w:val="001C50E9"/>
    <w:rsid w:val="001C51ED"/>
    <w:rsid w:val="001C746F"/>
    <w:rsid w:val="001C75E2"/>
    <w:rsid w:val="001D0C32"/>
    <w:rsid w:val="001D1FD8"/>
    <w:rsid w:val="001D42D4"/>
    <w:rsid w:val="001D4CD8"/>
    <w:rsid w:val="001D50D6"/>
    <w:rsid w:val="001D55F4"/>
    <w:rsid w:val="001D58D6"/>
    <w:rsid w:val="001E1262"/>
    <w:rsid w:val="001E1752"/>
    <w:rsid w:val="001E17A9"/>
    <w:rsid w:val="001E1E6C"/>
    <w:rsid w:val="001E26B0"/>
    <w:rsid w:val="001E2B22"/>
    <w:rsid w:val="001E319D"/>
    <w:rsid w:val="001E40D2"/>
    <w:rsid w:val="001E5021"/>
    <w:rsid w:val="001E5412"/>
    <w:rsid w:val="001E68C9"/>
    <w:rsid w:val="001E6DB4"/>
    <w:rsid w:val="001E7A1C"/>
    <w:rsid w:val="001F05EF"/>
    <w:rsid w:val="001F090A"/>
    <w:rsid w:val="001F0C05"/>
    <w:rsid w:val="001F2F5C"/>
    <w:rsid w:val="001F6242"/>
    <w:rsid w:val="001F6AA0"/>
    <w:rsid w:val="001F7452"/>
    <w:rsid w:val="001F7862"/>
    <w:rsid w:val="00201176"/>
    <w:rsid w:val="002020AE"/>
    <w:rsid w:val="00203011"/>
    <w:rsid w:val="0020341D"/>
    <w:rsid w:val="00203829"/>
    <w:rsid w:val="00203A82"/>
    <w:rsid w:val="00203E4C"/>
    <w:rsid w:val="00205966"/>
    <w:rsid w:val="002059DB"/>
    <w:rsid w:val="00206975"/>
    <w:rsid w:val="0020776C"/>
    <w:rsid w:val="00214397"/>
    <w:rsid w:val="00214707"/>
    <w:rsid w:val="00214A7A"/>
    <w:rsid w:val="00214AE2"/>
    <w:rsid w:val="00214D7D"/>
    <w:rsid w:val="00215102"/>
    <w:rsid w:val="002153FE"/>
    <w:rsid w:val="002165A4"/>
    <w:rsid w:val="00217331"/>
    <w:rsid w:val="00217EA4"/>
    <w:rsid w:val="00220445"/>
    <w:rsid w:val="00220660"/>
    <w:rsid w:val="00220D6D"/>
    <w:rsid w:val="00221E0C"/>
    <w:rsid w:val="002220FA"/>
    <w:rsid w:val="002222EE"/>
    <w:rsid w:val="002223A2"/>
    <w:rsid w:val="00222840"/>
    <w:rsid w:val="00223C89"/>
    <w:rsid w:val="002240CD"/>
    <w:rsid w:val="002240E4"/>
    <w:rsid w:val="00224761"/>
    <w:rsid w:val="00225A1E"/>
    <w:rsid w:val="00225CF9"/>
    <w:rsid w:val="002262E6"/>
    <w:rsid w:val="0023142F"/>
    <w:rsid w:val="002319CE"/>
    <w:rsid w:val="00231BA2"/>
    <w:rsid w:val="00232267"/>
    <w:rsid w:val="00232832"/>
    <w:rsid w:val="00232ED4"/>
    <w:rsid w:val="002339BA"/>
    <w:rsid w:val="00233F63"/>
    <w:rsid w:val="00234857"/>
    <w:rsid w:val="00234BC5"/>
    <w:rsid w:val="0023616B"/>
    <w:rsid w:val="002368EF"/>
    <w:rsid w:val="00236F57"/>
    <w:rsid w:val="002378F7"/>
    <w:rsid w:val="00237E0D"/>
    <w:rsid w:val="00240E03"/>
    <w:rsid w:val="00241543"/>
    <w:rsid w:val="00242AE2"/>
    <w:rsid w:val="00242B24"/>
    <w:rsid w:val="00242FFD"/>
    <w:rsid w:val="00244D0B"/>
    <w:rsid w:val="002454F8"/>
    <w:rsid w:val="00245915"/>
    <w:rsid w:val="00246F83"/>
    <w:rsid w:val="002476D9"/>
    <w:rsid w:val="0024794F"/>
    <w:rsid w:val="00250514"/>
    <w:rsid w:val="00250BB4"/>
    <w:rsid w:val="0025180F"/>
    <w:rsid w:val="00251CC9"/>
    <w:rsid w:val="00252370"/>
    <w:rsid w:val="00252467"/>
    <w:rsid w:val="00252AF4"/>
    <w:rsid w:val="00252E7C"/>
    <w:rsid w:val="00254410"/>
    <w:rsid w:val="00255B63"/>
    <w:rsid w:val="00255EBB"/>
    <w:rsid w:val="00255EF7"/>
    <w:rsid w:val="0025609E"/>
    <w:rsid w:val="002565C8"/>
    <w:rsid w:val="002606DF"/>
    <w:rsid w:val="00261192"/>
    <w:rsid w:val="00261686"/>
    <w:rsid w:val="00262082"/>
    <w:rsid w:val="00262461"/>
    <w:rsid w:val="00262869"/>
    <w:rsid w:val="00263164"/>
    <w:rsid w:val="002634C2"/>
    <w:rsid w:val="00263FF1"/>
    <w:rsid w:val="002641F3"/>
    <w:rsid w:val="00264561"/>
    <w:rsid w:val="00264850"/>
    <w:rsid w:val="002649EA"/>
    <w:rsid w:val="00265995"/>
    <w:rsid w:val="00266582"/>
    <w:rsid w:val="002665CC"/>
    <w:rsid w:val="00266813"/>
    <w:rsid w:val="00267552"/>
    <w:rsid w:val="00270537"/>
    <w:rsid w:val="002714D4"/>
    <w:rsid w:val="00271594"/>
    <w:rsid w:val="00271A68"/>
    <w:rsid w:val="0027267F"/>
    <w:rsid w:val="00272BB6"/>
    <w:rsid w:val="002805DE"/>
    <w:rsid w:val="0028063E"/>
    <w:rsid w:val="002807C6"/>
    <w:rsid w:val="00281F3F"/>
    <w:rsid w:val="002820CB"/>
    <w:rsid w:val="002822F0"/>
    <w:rsid w:val="00282736"/>
    <w:rsid w:val="00282D65"/>
    <w:rsid w:val="0028372E"/>
    <w:rsid w:val="00283864"/>
    <w:rsid w:val="0028497C"/>
    <w:rsid w:val="00285178"/>
    <w:rsid w:val="00285532"/>
    <w:rsid w:val="00285639"/>
    <w:rsid w:val="00285741"/>
    <w:rsid w:val="002857AA"/>
    <w:rsid w:val="0028583A"/>
    <w:rsid w:val="0028715B"/>
    <w:rsid w:val="00287941"/>
    <w:rsid w:val="00290170"/>
    <w:rsid w:val="00290BD4"/>
    <w:rsid w:val="00291410"/>
    <w:rsid w:val="0029142E"/>
    <w:rsid w:val="00291A49"/>
    <w:rsid w:val="00292415"/>
    <w:rsid w:val="00293587"/>
    <w:rsid w:val="00293A47"/>
    <w:rsid w:val="00295704"/>
    <w:rsid w:val="00295E33"/>
    <w:rsid w:val="002974A4"/>
    <w:rsid w:val="00297993"/>
    <w:rsid w:val="00297B13"/>
    <w:rsid w:val="002A02E2"/>
    <w:rsid w:val="002A06FF"/>
    <w:rsid w:val="002A1419"/>
    <w:rsid w:val="002A1AB6"/>
    <w:rsid w:val="002A4B58"/>
    <w:rsid w:val="002A4E6E"/>
    <w:rsid w:val="002A52F7"/>
    <w:rsid w:val="002A5416"/>
    <w:rsid w:val="002A6151"/>
    <w:rsid w:val="002B1231"/>
    <w:rsid w:val="002B2207"/>
    <w:rsid w:val="002B2CE6"/>
    <w:rsid w:val="002B4531"/>
    <w:rsid w:val="002B45B1"/>
    <w:rsid w:val="002B4F86"/>
    <w:rsid w:val="002B5EE3"/>
    <w:rsid w:val="002B7B1C"/>
    <w:rsid w:val="002B7C8A"/>
    <w:rsid w:val="002C187D"/>
    <w:rsid w:val="002C1916"/>
    <w:rsid w:val="002C3B99"/>
    <w:rsid w:val="002C3EFD"/>
    <w:rsid w:val="002C41FB"/>
    <w:rsid w:val="002C46AE"/>
    <w:rsid w:val="002C4E4A"/>
    <w:rsid w:val="002C76AB"/>
    <w:rsid w:val="002C7A82"/>
    <w:rsid w:val="002D02C8"/>
    <w:rsid w:val="002D0F77"/>
    <w:rsid w:val="002D1496"/>
    <w:rsid w:val="002D1590"/>
    <w:rsid w:val="002D1C11"/>
    <w:rsid w:val="002D2965"/>
    <w:rsid w:val="002D2DD3"/>
    <w:rsid w:val="002D34AD"/>
    <w:rsid w:val="002D3B76"/>
    <w:rsid w:val="002D3DD5"/>
    <w:rsid w:val="002D71B4"/>
    <w:rsid w:val="002D76C6"/>
    <w:rsid w:val="002D79FE"/>
    <w:rsid w:val="002D7FB2"/>
    <w:rsid w:val="002E0A85"/>
    <w:rsid w:val="002E0D33"/>
    <w:rsid w:val="002E10A5"/>
    <w:rsid w:val="002E1E64"/>
    <w:rsid w:val="002E4314"/>
    <w:rsid w:val="002E5C4A"/>
    <w:rsid w:val="002E5EEB"/>
    <w:rsid w:val="002E7A0C"/>
    <w:rsid w:val="002E7FFA"/>
    <w:rsid w:val="002F0437"/>
    <w:rsid w:val="002F0A6C"/>
    <w:rsid w:val="002F2974"/>
    <w:rsid w:val="002F3D44"/>
    <w:rsid w:val="002F4B76"/>
    <w:rsid w:val="002F4E35"/>
    <w:rsid w:val="002F5456"/>
    <w:rsid w:val="002F6D6E"/>
    <w:rsid w:val="002F6FB1"/>
    <w:rsid w:val="002F76F2"/>
    <w:rsid w:val="00300456"/>
    <w:rsid w:val="00301667"/>
    <w:rsid w:val="00301770"/>
    <w:rsid w:val="00301DE5"/>
    <w:rsid w:val="00302A31"/>
    <w:rsid w:val="00302DC3"/>
    <w:rsid w:val="00303889"/>
    <w:rsid w:val="0030400E"/>
    <w:rsid w:val="00304F81"/>
    <w:rsid w:val="00305380"/>
    <w:rsid w:val="003059B6"/>
    <w:rsid w:val="00305B50"/>
    <w:rsid w:val="00306F73"/>
    <w:rsid w:val="00307222"/>
    <w:rsid w:val="00307564"/>
    <w:rsid w:val="00307C8A"/>
    <w:rsid w:val="003105D4"/>
    <w:rsid w:val="00310727"/>
    <w:rsid w:val="00310EC7"/>
    <w:rsid w:val="00311139"/>
    <w:rsid w:val="00311A38"/>
    <w:rsid w:val="003121E0"/>
    <w:rsid w:val="003123BD"/>
    <w:rsid w:val="003130E2"/>
    <w:rsid w:val="00314991"/>
    <w:rsid w:val="00314B2E"/>
    <w:rsid w:val="00314CF1"/>
    <w:rsid w:val="0031524B"/>
    <w:rsid w:val="00315A05"/>
    <w:rsid w:val="00315C9F"/>
    <w:rsid w:val="00317201"/>
    <w:rsid w:val="00317C58"/>
    <w:rsid w:val="00322EDA"/>
    <w:rsid w:val="00323281"/>
    <w:rsid w:val="00323707"/>
    <w:rsid w:val="003238FD"/>
    <w:rsid w:val="003242E0"/>
    <w:rsid w:val="003246A2"/>
    <w:rsid w:val="00325E17"/>
    <w:rsid w:val="00326CE2"/>
    <w:rsid w:val="003279AA"/>
    <w:rsid w:val="003306F4"/>
    <w:rsid w:val="00331372"/>
    <w:rsid w:val="0033191F"/>
    <w:rsid w:val="0033245C"/>
    <w:rsid w:val="00332498"/>
    <w:rsid w:val="003327B9"/>
    <w:rsid w:val="00332B28"/>
    <w:rsid w:val="00333C42"/>
    <w:rsid w:val="00334945"/>
    <w:rsid w:val="003365EE"/>
    <w:rsid w:val="00342280"/>
    <w:rsid w:val="0034277F"/>
    <w:rsid w:val="00343AAB"/>
    <w:rsid w:val="00345B50"/>
    <w:rsid w:val="0034777B"/>
    <w:rsid w:val="00351509"/>
    <w:rsid w:val="003515C0"/>
    <w:rsid w:val="00351967"/>
    <w:rsid w:val="00351AEA"/>
    <w:rsid w:val="0035226B"/>
    <w:rsid w:val="003548B0"/>
    <w:rsid w:val="00354E9C"/>
    <w:rsid w:val="00355EA2"/>
    <w:rsid w:val="00356565"/>
    <w:rsid w:val="00360DD1"/>
    <w:rsid w:val="00361F02"/>
    <w:rsid w:val="00363450"/>
    <w:rsid w:val="0036418D"/>
    <w:rsid w:val="00365148"/>
    <w:rsid w:val="00365820"/>
    <w:rsid w:val="0036639A"/>
    <w:rsid w:val="003667E8"/>
    <w:rsid w:val="00366B3E"/>
    <w:rsid w:val="00366C6D"/>
    <w:rsid w:val="003674EF"/>
    <w:rsid w:val="00367D32"/>
    <w:rsid w:val="00367E9B"/>
    <w:rsid w:val="003712A6"/>
    <w:rsid w:val="00371C5D"/>
    <w:rsid w:val="0037200C"/>
    <w:rsid w:val="00372043"/>
    <w:rsid w:val="0037355E"/>
    <w:rsid w:val="00374562"/>
    <w:rsid w:val="003745B1"/>
    <w:rsid w:val="003750E1"/>
    <w:rsid w:val="00375207"/>
    <w:rsid w:val="00375BB6"/>
    <w:rsid w:val="00376A62"/>
    <w:rsid w:val="0038041D"/>
    <w:rsid w:val="00380CBD"/>
    <w:rsid w:val="003814F4"/>
    <w:rsid w:val="00381EA6"/>
    <w:rsid w:val="00382207"/>
    <w:rsid w:val="00382981"/>
    <w:rsid w:val="00383233"/>
    <w:rsid w:val="00385ACA"/>
    <w:rsid w:val="00385DEF"/>
    <w:rsid w:val="00385F8C"/>
    <w:rsid w:val="0038791A"/>
    <w:rsid w:val="00390310"/>
    <w:rsid w:val="003918AC"/>
    <w:rsid w:val="00391AFA"/>
    <w:rsid w:val="0039286B"/>
    <w:rsid w:val="00392E2E"/>
    <w:rsid w:val="00393390"/>
    <w:rsid w:val="00394141"/>
    <w:rsid w:val="003944C0"/>
    <w:rsid w:val="003945D9"/>
    <w:rsid w:val="003949F9"/>
    <w:rsid w:val="00394D40"/>
    <w:rsid w:val="00394E45"/>
    <w:rsid w:val="00394EC7"/>
    <w:rsid w:val="00395110"/>
    <w:rsid w:val="00395DC4"/>
    <w:rsid w:val="0039661E"/>
    <w:rsid w:val="00396A54"/>
    <w:rsid w:val="00397012"/>
    <w:rsid w:val="003A2572"/>
    <w:rsid w:val="003A2962"/>
    <w:rsid w:val="003A2D1E"/>
    <w:rsid w:val="003A4786"/>
    <w:rsid w:val="003A4F26"/>
    <w:rsid w:val="003A653D"/>
    <w:rsid w:val="003A6E65"/>
    <w:rsid w:val="003A773B"/>
    <w:rsid w:val="003A77DD"/>
    <w:rsid w:val="003B0093"/>
    <w:rsid w:val="003B0416"/>
    <w:rsid w:val="003B10E3"/>
    <w:rsid w:val="003B1D84"/>
    <w:rsid w:val="003B326A"/>
    <w:rsid w:val="003B445B"/>
    <w:rsid w:val="003B4D4F"/>
    <w:rsid w:val="003B4F8E"/>
    <w:rsid w:val="003B5639"/>
    <w:rsid w:val="003B623E"/>
    <w:rsid w:val="003B7AE2"/>
    <w:rsid w:val="003C06FF"/>
    <w:rsid w:val="003C0754"/>
    <w:rsid w:val="003C0A13"/>
    <w:rsid w:val="003C0F42"/>
    <w:rsid w:val="003C18BE"/>
    <w:rsid w:val="003C272F"/>
    <w:rsid w:val="003C5FC9"/>
    <w:rsid w:val="003C6D9B"/>
    <w:rsid w:val="003C7344"/>
    <w:rsid w:val="003C7CF0"/>
    <w:rsid w:val="003C7FD8"/>
    <w:rsid w:val="003D0BBD"/>
    <w:rsid w:val="003D263F"/>
    <w:rsid w:val="003D34DC"/>
    <w:rsid w:val="003D377A"/>
    <w:rsid w:val="003D3B6E"/>
    <w:rsid w:val="003D5138"/>
    <w:rsid w:val="003D633A"/>
    <w:rsid w:val="003D6B1A"/>
    <w:rsid w:val="003D6DDA"/>
    <w:rsid w:val="003E06E9"/>
    <w:rsid w:val="003E1143"/>
    <w:rsid w:val="003E1C1A"/>
    <w:rsid w:val="003E2669"/>
    <w:rsid w:val="003E2960"/>
    <w:rsid w:val="003E2B0C"/>
    <w:rsid w:val="003E2C86"/>
    <w:rsid w:val="003E680C"/>
    <w:rsid w:val="003E739E"/>
    <w:rsid w:val="003E762D"/>
    <w:rsid w:val="003F0D63"/>
    <w:rsid w:val="003F0E32"/>
    <w:rsid w:val="003F13DA"/>
    <w:rsid w:val="003F16CE"/>
    <w:rsid w:val="003F1757"/>
    <w:rsid w:val="003F2535"/>
    <w:rsid w:val="003F26F6"/>
    <w:rsid w:val="003F2E61"/>
    <w:rsid w:val="003F31ED"/>
    <w:rsid w:val="003F387D"/>
    <w:rsid w:val="003F3D87"/>
    <w:rsid w:val="003F469C"/>
    <w:rsid w:val="003F5BEB"/>
    <w:rsid w:val="003F63AE"/>
    <w:rsid w:val="003F69D2"/>
    <w:rsid w:val="003F6E8C"/>
    <w:rsid w:val="004006E7"/>
    <w:rsid w:val="004007F5"/>
    <w:rsid w:val="004011D1"/>
    <w:rsid w:val="00401321"/>
    <w:rsid w:val="0040205F"/>
    <w:rsid w:val="00402112"/>
    <w:rsid w:val="00403C0D"/>
    <w:rsid w:val="004058D2"/>
    <w:rsid w:val="00405A57"/>
    <w:rsid w:val="00406EC0"/>
    <w:rsid w:val="004103A1"/>
    <w:rsid w:val="004105E1"/>
    <w:rsid w:val="00411195"/>
    <w:rsid w:val="00411BBF"/>
    <w:rsid w:val="00412212"/>
    <w:rsid w:val="00413043"/>
    <w:rsid w:val="00413CD9"/>
    <w:rsid w:val="0041473F"/>
    <w:rsid w:val="00414BB4"/>
    <w:rsid w:val="00414BF5"/>
    <w:rsid w:val="00415422"/>
    <w:rsid w:val="0041646A"/>
    <w:rsid w:val="00417314"/>
    <w:rsid w:val="004176AD"/>
    <w:rsid w:val="0042023E"/>
    <w:rsid w:val="00422CE8"/>
    <w:rsid w:val="004248B4"/>
    <w:rsid w:val="00424F44"/>
    <w:rsid w:val="00425A28"/>
    <w:rsid w:val="00425E56"/>
    <w:rsid w:val="0042674D"/>
    <w:rsid w:val="0042678E"/>
    <w:rsid w:val="00426A06"/>
    <w:rsid w:val="00430F41"/>
    <w:rsid w:val="00431495"/>
    <w:rsid w:val="004316CC"/>
    <w:rsid w:val="0043232D"/>
    <w:rsid w:val="00432645"/>
    <w:rsid w:val="004332D0"/>
    <w:rsid w:val="00433EBE"/>
    <w:rsid w:val="00435F23"/>
    <w:rsid w:val="0043664B"/>
    <w:rsid w:val="0043744A"/>
    <w:rsid w:val="004405BF"/>
    <w:rsid w:val="00440E64"/>
    <w:rsid w:val="00441B0D"/>
    <w:rsid w:val="004428AA"/>
    <w:rsid w:val="004431E4"/>
    <w:rsid w:val="004440FB"/>
    <w:rsid w:val="00444AAC"/>
    <w:rsid w:val="00445197"/>
    <w:rsid w:val="00445FBF"/>
    <w:rsid w:val="0044656B"/>
    <w:rsid w:val="00446DED"/>
    <w:rsid w:val="0045077D"/>
    <w:rsid w:val="00450D63"/>
    <w:rsid w:val="0045139B"/>
    <w:rsid w:val="004535C6"/>
    <w:rsid w:val="00454296"/>
    <w:rsid w:val="004549AE"/>
    <w:rsid w:val="00454CCE"/>
    <w:rsid w:val="004566DC"/>
    <w:rsid w:val="004572D2"/>
    <w:rsid w:val="0045771B"/>
    <w:rsid w:val="00461329"/>
    <w:rsid w:val="004617EC"/>
    <w:rsid w:val="00462188"/>
    <w:rsid w:val="004633D0"/>
    <w:rsid w:val="004639A7"/>
    <w:rsid w:val="004656F4"/>
    <w:rsid w:val="00465C9F"/>
    <w:rsid w:val="0046638E"/>
    <w:rsid w:val="0047048B"/>
    <w:rsid w:val="0047115D"/>
    <w:rsid w:val="00472E1A"/>
    <w:rsid w:val="00472FF7"/>
    <w:rsid w:val="0047357E"/>
    <w:rsid w:val="00473C0E"/>
    <w:rsid w:val="00474314"/>
    <w:rsid w:val="00474FEC"/>
    <w:rsid w:val="00475354"/>
    <w:rsid w:val="00476AE4"/>
    <w:rsid w:val="00477451"/>
    <w:rsid w:val="004775E5"/>
    <w:rsid w:val="0048086C"/>
    <w:rsid w:val="004810C7"/>
    <w:rsid w:val="004812D3"/>
    <w:rsid w:val="00482335"/>
    <w:rsid w:val="004833EC"/>
    <w:rsid w:val="00483AE5"/>
    <w:rsid w:val="004852FB"/>
    <w:rsid w:val="00485DBB"/>
    <w:rsid w:val="00486357"/>
    <w:rsid w:val="004865FD"/>
    <w:rsid w:val="004871F1"/>
    <w:rsid w:val="004872C8"/>
    <w:rsid w:val="00490371"/>
    <w:rsid w:val="0049048F"/>
    <w:rsid w:val="00490B4D"/>
    <w:rsid w:val="00491EE0"/>
    <w:rsid w:val="004932DF"/>
    <w:rsid w:val="0049361E"/>
    <w:rsid w:val="00494C91"/>
    <w:rsid w:val="00494E94"/>
    <w:rsid w:val="00494F9D"/>
    <w:rsid w:val="004958B0"/>
    <w:rsid w:val="004963D5"/>
    <w:rsid w:val="00496DF0"/>
    <w:rsid w:val="004977FD"/>
    <w:rsid w:val="004A06A8"/>
    <w:rsid w:val="004A0D5C"/>
    <w:rsid w:val="004A14AB"/>
    <w:rsid w:val="004A1C3F"/>
    <w:rsid w:val="004A4814"/>
    <w:rsid w:val="004A5BA7"/>
    <w:rsid w:val="004A64E5"/>
    <w:rsid w:val="004A7BDD"/>
    <w:rsid w:val="004B032D"/>
    <w:rsid w:val="004B0371"/>
    <w:rsid w:val="004B2254"/>
    <w:rsid w:val="004B257C"/>
    <w:rsid w:val="004B27B1"/>
    <w:rsid w:val="004B35A5"/>
    <w:rsid w:val="004B3831"/>
    <w:rsid w:val="004B38A2"/>
    <w:rsid w:val="004B5320"/>
    <w:rsid w:val="004B56D1"/>
    <w:rsid w:val="004B62BF"/>
    <w:rsid w:val="004C0FE7"/>
    <w:rsid w:val="004C1447"/>
    <w:rsid w:val="004C23B1"/>
    <w:rsid w:val="004C30B9"/>
    <w:rsid w:val="004C348F"/>
    <w:rsid w:val="004C3AAB"/>
    <w:rsid w:val="004C4056"/>
    <w:rsid w:val="004C4EC3"/>
    <w:rsid w:val="004C6B70"/>
    <w:rsid w:val="004C6E49"/>
    <w:rsid w:val="004C7C03"/>
    <w:rsid w:val="004D0E05"/>
    <w:rsid w:val="004D12D2"/>
    <w:rsid w:val="004D207F"/>
    <w:rsid w:val="004D24D1"/>
    <w:rsid w:val="004D3B29"/>
    <w:rsid w:val="004D418D"/>
    <w:rsid w:val="004D45EE"/>
    <w:rsid w:val="004D4CD3"/>
    <w:rsid w:val="004D4F02"/>
    <w:rsid w:val="004D5B27"/>
    <w:rsid w:val="004D742F"/>
    <w:rsid w:val="004E058B"/>
    <w:rsid w:val="004E1366"/>
    <w:rsid w:val="004E1998"/>
    <w:rsid w:val="004E1BEB"/>
    <w:rsid w:val="004E2E12"/>
    <w:rsid w:val="004E2F9C"/>
    <w:rsid w:val="004E3FD3"/>
    <w:rsid w:val="004E5F9C"/>
    <w:rsid w:val="004E6DD3"/>
    <w:rsid w:val="004E7A56"/>
    <w:rsid w:val="004E7BED"/>
    <w:rsid w:val="004F0E4F"/>
    <w:rsid w:val="004F10E0"/>
    <w:rsid w:val="004F1D7C"/>
    <w:rsid w:val="004F1FC1"/>
    <w:rsid w:val="004F221F"/>
    <w:rsid w:val="004F29DD"/>
    <w:rsid w:val="004F36F8"/>
    <w:rsid w:val="004F37DA"/>
    <w:rsid w:val="004F4B82"/>
    <w:rsid w:val="004F6C7D"/>
    <w:rsid w:val="00500246"/>
    <w:rsid w:val="005007D2"/>
    <w:rsid w:val="005008CA"/>
    <w:rsid w:val="00501815"/>
    <w:rsid w:val="00501A1E"/>
    <w:rsid w:val="00502D1C"/>
    <w:rsid w:val="00503203"/>
    <w:rsid w:val="00503787"/>
    <w:rsid w:val="00504335"/>
    <w:rsid w:val="00505028"/>
    <w:rsid w:val="005063DC"/>
    <w:rsid w:val="00510398"/>
    <w:rsid w:val="00510829"/>
    <w:rsid w:val="00511792"/>
    <w:rsid w:val="00511F29"/>
    <w:rsid w:val="005133C9"/>
    <w:rsid w:val="00513840"/>
    <w:rsid w:val="0051386D"/>
    <w:rsid w:val="00513F27"/>
    <w:rsid w:val="0051424A"/>
    <w:rsid w:val="0051518D"/>
    <w:rsid w:val="005161E6"/>
    <w:rsid w:val="00516A5B"/>
    <w:rsid w:val="00516B72"/>
    <w:rsid w:val="005176A9"/>
    <w:rsid w:val="00517A9C"/>
    <w:rsid w:val="0052061E"/>
    <w:rsid w:val="005208A9"/>
    <w:rsid w:val="005233EF"/>
    <w:rsid w:val="00523918"/>
    <w:rsid w:val="00524310"/>
    <w:rsid w:val="00524F45"/>
    <w:rsid w:val="005262DC"/>
    <w:rsid w:val="00526311"/>
    <w:rsid w:val="0052762F"/>
    <w:rsid w:val="00527B61"/>
    <w:rsid w:val="00527BCD"/>
    <w:rsid w:val="00527C16"/>
    <w:rsid w:val="00527F9B"/>
    <w:rsid w:val="00530A7C"/>
    <w:rsid w:val="00530DDD"/>
    <w:rsid w:val="00530E53"/>
    <w:rsid w:val="00531DB2"/>
    <w:rsid w:val="00532C1E"/>
    <w:rsid w:val="005331E0"/>
    <w:rsid w:val="005350E4"/>
    <w:rsid w:val="00535641"/>
    <w:rsid w:val="00535AC6"/>
    <w:rsid w:val="005405FF"/>
    <w:rsid w:val="00540B35"/>
    <w:rsid w:val="005414D8"/>
    <w:rsid w:val="005424F3"/>
    <w:rsid w:val="0054297D"/>
    <w:rsid w:val="00542A07"/>
    <w:rsid w:val="00542CFC"/>
    <w:rsid w:val="0054372D"/>
    <w:rsid w:val="00544E19"/>
    <w:rsid w:val="00545C50"/>
    <w:rsid w:val="00546269"/>
    <w:rsid w:val="005504C8"/>
    <w:rsid w:val="00550DBA"/>
    <w:rsid w:val="00551134"/>
    <w:rsid w:val="00551B70"/>
    <w:rsid w:val="005546FB"/>
    <w:rsid w:val="005550B4"/>
    <w:rsid w:val="00556194"/>
    <w:rsid w:val="00556876"/>
    <w:rsid w:val="00556C4E"/>
    <w:rsid w:val="005575B6"/>
    <w:rsid w:val="00557D1A"/>
    <w:rsid w:val="0056016A"/>
    <w:rsid w:val="005629E6"/>
    <w:rsid w:val="00563378"/>
    <w:rsid w:val="0056375A"/>
    <w:rsid w:val="00564225"/>
    <w:rsid w:val="005652B0"/>
    <w:rsid w:val="00567729"/>
    <w:rsid w:val="0057043E"/>
    <w:rsid w:val="00570550"/>
    <w:rsid w:val="005709EA"/>
    <w:rsid w:val="00571069"/>
    <w:rsid w:val="005724B6"/>
    <w:rsid w:val="005727D1"/>
    <w:rsid w:val="00573E9D"/>
    <w:rsid w:val="00575B07"/>
    <w:rsid w:val="00575EAF"/>
    <w:rsid w:val="00577A9B"/>
    <w:rsid w:val="00580514"/>
    <w:rsid w:val="005817E8"/>
    <w:rsid w:val="00582A00"/>
    <w:rsid w:val="00583A35"/>
    <w:rsid w:val="00583C3F"/>
    <w:rsid w:val="00584C8A"/>
    <w:rsid w:val="005850E7"/>
    <w:rsid w:val="00585BCB"/>
    <w:rsid w:val="00587762"/>
    <w:rsid w:val="00587DC3"/>
    <w:rsid w:val="005911C3"/>
    <w:rsid w:val="00591C0D"/>
    <w:rsid w:val="00592915"/>
    <w:rsid w:val="00592C96"/>
    <w:rsid w:val="00594106"/>
    <w:rsid w:val="0059602E"/>
    <w:rsid w:val="00596623"/>
    <w:rsid w:val="005966A3"/>
    <w:rsid w:val="005967FD"/>
    <w:rsid w:val="00596A89"/>
    <w:rsid w:val="005976FF"/>
    <w:rsid w:val="00597A54"/>
    <w:rsid w:val="005A0BB0"/>
    <w:rsid w:val="005A26C5"/>
    <w:rsid w:val="005A36CE"/>
    <w:rsid w:val="005A3AA2"/>
    <w:rsid w:val="005A43F8"/>
    <w:rsid w:val="005A581D"/>
    <w:rsid w:val="005A6F27"/>
    <w:rsid w:val="005A757D"/>
    <w:rsid w:val="005B03D7"/>
    <w:rsid w:val="005B08E0"/>
    <w:rsid w:val="005B092A"/>
    <w:rsid w:val="005B097B"/>
    <w:rsid w:val="005B13C9"/>
    <w:rsid w:val="005B1E6B"/>
    <w:rsid w:val="005B2043"/>
    <w:rsid w:val="005B2E8B"/>
    <w:rsid w:val="005B382C"/>
    <w:rsid w:val="005B3F44"/>
    <w:rsid w:val="005B4B95"/>
    <w:rsid w:val="005B64A9"/>
    <w:rsid w:val="005B6A34"/>
    <w:rsid w:val="005B6D62"/>
    <w:rsid w:val="005B790C"/>
    <w:rsid w:val="005C167C"/>
    <w:rsid w:val="005C175C"/>
    <w:rsid w:val="005C1A68"/>
    <w:rsid w:val="005C1F07"/>
    <w:rsid w:val="005C31C4"/>
    <w:rsid w:val="005C3D1D"/>
    <w:rsid w:val="005C431B"/>
    <w:rsid w:val="005C5641"/>
    <w:rsid w:val="005C5A91"/>
    <w:rsid w:val="005C69E6"/>
    <w:rsid w:val="005C6C3D"/>
    <w:rsid w:val="005C6F95"/>
    <w:rsid w:val="005C77ED"/>
    <w:rsid w:val="005D0843"/>
    <w:rsid w:val="005D0CC6"/>
    <w:rsid w:val="005D0DAD"/>
    <w:rsid w:val="005D0F41"/>
    <w:rsid w:val="005D13EE"/>
    <w:rsid w:val="005D1A5D"/>
    <w:rsid w:val="005D21F9"/>
    <w:rsid w:val="005D2274"/>
    <w:rsid w:val="005D429C"/>
    <w:rsid w:val="005D4310"/>
    <w:rsid w:val="005D4D01"/>
    <w:rsid w:val="005D4FAA"/>
    <w:rsid w:val="005D5052"/>
    <w:rsid w:val="005D5621"/>
    <w:rsid w:val="005D5E0C"/>
    <w:rsid w:val="005D5E5C"/>
    <w:rsid w:val="005D60AD"/>
    <w:rsid w:val="005D760D"/>
    <w:rsid w:val="005E0AFD"/>
    <w:rsid w:val="005E0B13"/>
    <w:rsid w:val="005E1926"/>
    <w:rsid w:val="005E3401"/>
    <w:rsid w:val="005E4660"/>
    <w:rsid w:val="005E48E7"/>
    <w:rsid w:val="005E507D"/>
    <w:rsid w:val="005E6287"/>
    <w:rsid w:val="005E71D4"/>
    <w:rsid w:val="005E73E7"/>
    <w:rsid w:val="005E7DE9"/>
    <w:rsid w:val="005F10FF"/>
    <w:rsid w:val="005F1A3C"/>
    <w:rsid w:val="005F32B8"/>
    <w:rsid w:val="005F35B0"/>
    <w:rsid w:val="005F44BB"/>
    <w:rsid w:val="005F6EDE"/>
    <w:rsid w:val="005F7319"/>
    <w:rsid w:val="005F7BC0"/>
    <w:rsid w:val="006016C0"/>
    <w:rsid w:val="00601D15"/>
    <w:rsid w:val="006021E3"/>
    <w:rsid w:val="0060309C"/>
    <w:rsid w:val="00603C10"/>
    <w:rsid w:val="00603E5F"/>
    <w:rsid w:val="00604542"/>
    <w:rsid w:val="00605083"/>
    <w:rsid w:val="00605859"/>
    <w:rsid w:val="0060647F"/>
    <w:rsid w:val="00606A7E"/>
    <w:rsid w:val="00607536"/>
    <w:rsid w:val="006105DC"/>
    <w:rsid w:val="00611253"/>
    <w:rsid w:val="0061127F"/>
    <w:rsid w:val="00611DED"/>
    <w:rsid w:val="0061223B"/>
    <w:rsid w:val="00612FDF"/>
    <w:rsid w:val="006131B0"/>
    <w:rsid w:val="0061372A"/>
    <w:rsid w:val="00613D08"/>
    <w:rsid w:val="006142BA"/>
    <w:rsid w:val="00615BA6"/>
    <w:rsid w:val="00616F1E"/>
    <w:rsid w:val="00617AC2"/>
    <w:rsid w:val="00617C7C"/>
    <w:rsid w:val="00621455"/>
    <w:rsid w:val="00621EE2"/>
    <w:rsid w:val="00622119"/>
    <w:rsid w:val="00622960"/>
    <w:rsid w:val="00622B9A"/>
    <w:rsid w:val="00625466"/>
    <w:rsid w:val="00625BD9"/>
    <w:rsid w:val="00625D07"/>
    <w:rsid w:val="006265A0"/>
    <w:rsid w:val="00627735"/>
    <w:rsid w:val="00627A15"/>
    <w:rsid w:val="006300B1"/>
    <w:rsid w:val="006317A8"/>
    <w:rsid w:val="006322B2"/>
    <w:rsid w:val="006325E9"/>
    <w:rsid w:val="00632950"/>
    <w:rsid w:val="00632C26"/>
    <w:rsid w:val="00632E51"/>
    <w:rsid w:val="00632E69"/>
    <w:rsid w:val="006337B6"/>
    <w:rsid w:val="00633F36"/>
    <w:rsid w:val="00634900"/>
    <w:rsid w:val="00634A1D"/>
    <w:rsid w:val="006377E0"/>
    <w:rsid w:val="006379EC"/>
    <w:rsid w:val="00640EFC"/>
    <w:rsid w:val="00641274"/>
    <w:rsid w:val="0064189B"/>
    <w:rsid w:val="0064314A"/>
    <w:rsid w:val="00643D52"/>
    <w:rsid w:val="00644AB6"/>
    <w:rsid w:val="00644E4A"/>
    <w:rsid w:val="00646246"/>
    <w:rsid w:val="00646362"/>
    <w:rsid w:val="0064662F"/>
    <w:rsid w:val="00646F0B"/>
    <w:rsid w:val="00647A24"/>
    <w:rsid w:val="00650210"/>
    <w:rsid w:val="00650F48"/>
    <w:rsid w:val="0065145B"/>
    <w:rsid w:val="0065287B"/>
    <w:rsid w:val="00652EF8"/>
    <w:rsid w:val="00652F56"/>
    <w:rsid w:val="006540EE"/>
    <w:rsid w:val="00655337"/>
    <w:rsid w:val="006553E0"/>
    <w:rsid w:val="00656BCF"/>
    <w:rsid w:val="00657112"/>
    <w:rsid w:val="00657988"/>
    <w:rsid w:val="00657FE0"/>
    <w:rsid w:val="00660710"/>
    <w:rsid w:val="00660BC6"/>
    <w:rsid w:val="00661E04"/>
    <w:rsid w:val="0066234D"/>
    <w:rsid w:val="0066245A"/>
    <w:rsid w:val="00662FBD"/>
    <w:rsid w:val="00663295"/>
    <w:rsid w:val="00664B96"/>
    <w:rsid w:val="006657C5"/>
    <w:rsid w:val="00666815"/>
    <w:rsid w:val="00672426"/>
    <w:rsid w:val="00672883"/>
    <w:rsid w:val="0067313B"/>
    <w:rsid w:val="00673A6A"/>
    <w:rsid w:val="00674446"/>
    <w:rsid w:val="0067478B"/>
    <w:rsid w:val="00674BA2"/>
    <w:rsid w:val="006752CC"/>
    <w:rsid w:val="00675779"/>
    <w:rsid w:val="00675EA0"/>
    <w:rsid w:val="00680C4C"/>
    <w:rsid w:val="00682085"/>
    <w:rsid w:val="00682BCF"/>
    <w:rsid w:val="00684681"/>
    <w:rsid w:val="006848A8"/>
    <w:rsid w:val="006849B9"/>
    <w:rsid w:val="00684C59"/>
    <w:rsid w:val="006863B8"/>
    <w:rsid w:val="00686C2C"/>
    <w:rsid w:val="00686F14"/>
    <w:rsid w:val="006876DA"/>
    <w:rsid w:val="00690258"/>
    <w:rsid w:val="00690A5A"/>
    <w:rsid w:val="00690C91"/>
    <w:rsid w:val="00690F56"/>
    <w:rsid w:val="00691723"/>
    <w:rsid w:val="00691A15"/>
    <w:rsid w:val="00692411"/>
    <w:rsid w:val="00692893"/>
    <w:rsid w:val="00693191"/>
    <w:rsid w:val="00693FBD"/>
    <w:rsid w:val="006943A1"/>
    <w:rsid w:val="00694F1C"/>
    <w:rsid w:val="006950F8"/>
    <w:rsid w:val="00695308"/>
    <w:rsid w:val="00695F42"/>
    <w:rsid w:val="00696884"/>
    <w:rsid w:val="00696DB9"/>
    <w:rsid w:val="006971AC"/>
    <w:rsid w:val="006974F1"/>
    <w:rsid w:val="006976F9"/>
    <w:rsid w:val="006A07C9"/>
    <w:rsid w:val="006A0A44"/>
    <w:rsid w:val="006A11CE"/>
    <w:rsid w:val="006A13A1"/>
    <w:rsid w:val="006A2841"/>
    <w:rsid w:val="006A2DE4"/>
    <w:rsid w:val="006A4256"/>
    <w:rsid w:val="006A45E8"/>
    <w:rsid w:val="006A56B6"/>
    <w:rsid w:val="006A60C8"/>
    <w:rsid w:val="006A65EF"/>
    <w:rsid w:val="006B0503"/>
    <w:rsid w:val="006B05DA"/>
    <w:rsid w:val="006B15A3"/>
    <w:rsid w:val="006B296F"/>
    <w:rsid w:val="006B32A9"/>
    <w:rsid w:val="006B3A8D"/>
    <w:rsid w:val="006B426E"/>
    <w:rsid w:val="006B4C34"/>
    <w:rsid w:val="006B5846"/>
    <w:rsid w:val="006B6DF0"/>
    <w:rsid w:val="006B73B0"/>
    <w:rsid w:val="006C0EA3"/>
    <w:rsid w:val="006C12AC"/>
    <w:rsid w:val="006C136B"/>
    <w:rsid w:val="006C1AB5"/>
    <w:rsid w:val="006C2B18"/>
    <w:rsid w:val="006C2B66"/>
    <w:rsid w:val="006C2DFB"/>
    <w:rsid w:val="006C5251"/>
    <w:rsid w:val="006C539C"/>
    <w:rsid w:val="006C60E4"/>
    <w:rsid w:val="006C6157"/>
    <w:rsid w:val="006C67C7"/>
    <w:rsid w:val="006C6B9A"/>
    <w:rsid w:val="006C6D41"/>
    <w:rsid w:val="006C7938"/>
    <w:rsid w:val="006D01A0"/>
    <w:rsid w:val="006D174D"/>
    <w:rsid w:val="006D18A9"/>
    <w:rsid w:val="006D515F"/>
    <w:rsid w:val="006D52FF"/>
    <w:rsid w:val="006D5575"/>
    <w:rsid w:val="006D594C"/>
    <w:rsid w:val="006D7528"/>
    <w:rsid w:val="006D75A6"/>
    <w:rsid w:val="006D7D1D"/>
    <w:rsid w:val="006E0034"/>
    <w:rsid w:val="006E0450"/>
    <w:rsid w:val="006E069D"/>
    <w:rsid w:val="006E06AB"/>
    <w:rsid w:val="006E06C4"/>
    <w:rsid w:val="006E189B"/>
    <w:rsid w:val="006E331C"/>
    <w:rsid w:val="006E3978"/>
    <w:rsid w:val="006E39BA"/>
    <w:rsid w:val="006E427C"/>
    <w:rsid w:val="006E45A7"/>
    <w:rsid w:val="006E5299"/>
    <w:rsid w:val="006E599D"/>
    <w:rsid w:val="006E59DE"/>
    <w:rsid w:val="006E68B3"/>
    <w:rsid w:val="006E6910"/>
    <w:rsid w:val="006E69D3"/>
    <w:rsid w:val="006E74FD"/>
    <w:rsid w:val="006E7CFB"/>
    <w:rsid w:val="006F0153"/>
    <w:rsid w:val="006F0FC5"/>
    <w:rsid w:val="006F2A40"/>
    <w:rsid w:val="006F2A7A"/>
    <w:rsid w:val="006F45F7"/>
    <w:rsid w:val="006F467F"/>
    <w:rsid w:val="006F54B9"/>
    <w:rsid w:val="006F559A"/>
    <w:rsid w:val="006F562D"/>
    <w:rsid w:val="006F58F0"/>
    <w:rsid w:val="006F68D3"/>
    <w:rsid w:val="006F6BF1"/>
    <w:rsid w:val="00700155"/>
    <w:rsid w:val="00700767"/>
    <w:rsid w:val="00700DB8"/>
    <w:rsid w:val="00700E09"/>
    <w:rsid w:val="00700E47"/>
    <w:rsid w:val="00700FDE"/>
    <w:rsid w:val="00701B11"/>
    <w:rsid w:val="00701DBA"/>
    <w:rsid w:val="00702008"/>
    <w:rsid w:val="007020A4"/>
    <w:rsid w:val="007020B1"/>
    <w:rsid w:val="007024DA"/>
    <w:rsid w:val="00702783"/>
    <w:rsid w:val="007045D6"/>
    <w:rsid w:val="0070520B"/>
    <w:rsid w:val="007054CC"/>
    <w:rsid w:val="00706952"/>
    <w:rsid w:val="00706E0A"/>
    <w:rsid w:val="00706F80"/>
    <w:rsid w:val="00707C45"/>
    <w:rsid w:val="00710303"/>
    <w:rsid w:val="007110B3"/>
    <w:rsid w:val="00711598"/>
    <w:rsid w:val="007115FA"/>
    <w:rsid w:val="00711A30"/>
    <w:rsid w:val="0071216D"/>
    <w:rsid w:val="00712F52"/>
    <w:rsid w:val="00712F7D"/>
    <w:rsid w:val="00715B9C"/>
    <w:rsid w:val="00716F37"/>
    <w:rsid w:val="00717B91"/>
    <w:rsid w:val="007200AF"/>
    <w:rsid w:val="007206D5"/>
    <w:rsid w:val="00721F8B"/>
    <w:rsid w:val="0072212D"/>
    <w:rsid w:val="007229F9"/>
    <w:rsid w:val="007237C3"/>
    <w:rsid w:val="00724CDB"/>
    <w:rsid w:val="0072504A"/>
    <w:rsid w:val="00725BA3"/>
    <w:rsid w:val="007275B6"/>
    <w:rsid w:val="0072790C"/>
    <w:rsid w:val="00727A45"/>
    <w:rsid w:val="00727C96"/>
    <w:rsid w:val="00727EA7"/>
    <w:rsid w:val="007302D1"/>
    <w:rsid w:val="00730638"/>
    <w:rsid w:val="00730D04"/>
    <w:rsid w:val="0073344F"/>
    <w:rsid w:val="007351E9"/>
    <w:rsid w:val="00735A98"/>
    <w:rsid w:val="00735D4A"/>
    <w:rsid w:val="0073609D"/>
    <w:rsid w:val="0073645E"/>
    <w:rsid w:val="00736AF6"/>
    <w:rsid w:val="007376B9"/>
    <w:rsid w:val="00737DAC"/>
    <w:rsid w:val="00740E93"/>
    <w:rsid w:val="0074156A"/>
    <w:rsid w:val="00741F61"/>
    <w:rsid w:val="007434C1"/>
    <w:rsid w:val="00743B4F"/>
    <w:rsid w:val="00744538"/>
    <w:rsid w:val="00744C2A"/>
    <w:rsid w:val="00744D46"/>
    <w:rsid w:val="00744E4C"/>
    <w:rsid w:val="00745145"/>
    <w:rsid w:val="00745C4C"/>
    <w:rsid w:val="00746718"/>
    <w:rsid w:val="00747ED2"/>
    <w:rsid w:val="00747F29"/>
    <w:rsid w:val="00750568"/>
    <w:rsid w:val="00750A3B"/>
    <w:rsid w:val="00750F20"/>
    <w:rsid w:val="00751B96"/>
    <w:rsid w:val="00752CF8"/>
    <w:rsid w:val="00753720"/>
    <w:rsid w:val="00753835"/>
    <w:rsid w:val="00753921"/>
    <w:rsid w:val="007539D0"/>
    <w:rsid w:val="00755035"/>
    <w:rsid w:val="0075559F"/>
    <w:rsid w:val="00755C5D"/>
    <w:rsid w:val="00757381"/>
    <w:rsid w:val="00757721"/>
    <w:rsid w:val="00757E21"/>
    <w:rsid w:val="00760BB5"/>
    <w:rsid w:val="00762631"/>
    <w:rsid w:val="00762B7E"/>
    <w:rsid w:val="00763573"/>
    <w:rsid w:val="007650D1"/>
    <w:rsid w:val="00766BD9"/>
    <w:rsid w:val="0076744F"/>
    <w:rsid w:val="007718FE"/>
    <w:rsid w:val="0077231D"/>
    <w:rsid w:val="00772DC3"/>
    <w:rsid w:val="00773159"/>
    <w:rsid w:val="00773B08"/>
    <w:rsid w:val="0077746B"/>
    <w:rsid w:val="00780F01"/>
    <w:rsid w:val="007815FA"/>
    <w:rsid w:val="007817EF"/>
    <w:rsid w:val="00781844"/>
    <w:rsid w:val="00781A00"/>
    <w:rsid w:val="00781A75"/>
    <w:rsid w:val="00781C74"/>
    <w:rsid w:val="00782561"/>
    <w:rsid w:val="007825F0"/>
    <w:rsid w:val="00782780"/>
    <w:rsid w:val="00782DE0"/>
    <w:rsid w:val="00782F92"/>
    <w:rsid w:val="007831B7"/>
    <w:rsid w:val="00783494"/>
    <w:rsid w:val="007834D5"/>
    <w:rsid w:val="00784A99"/>
    <w:rsid w:val="0078552E"/>
    <w:rsid w:val="007862D3"/>
    <w:rsid w:val="00787315"/>
    <w:rsid w:val="00787C8E"/>
    <w:rsid w:val="00791CBF"/>
    <w:rsid w:val="00791E06"/>
    <w:rsid w:val="00793DF5"/>
    <w:rsid w:val="0079421D"/>
    <w:rsid w:val="00794F5F"/>
    <w:rsid w:val="007956E1"/>
    <w:rsid w:val="0079643C"/>
    <w:rsid w:val="00796BDF"/>
    <w:rsid w:val="00797295"/>
    <w:rsid w:val="007A077A"/>
    <w:rsid w:val="007A0939"/>
    <w:rsid w:val="007A0B24"/>
    <w:rsid w:val="007A0F3A"/>
    <w:rsid w:val="007A1DA5"/>
    <w:rsid w:val="007A2F3B"/>
    <w:rsid w:val="007A45B7"/>
    <w:rsid w:val="007A4CE2"/>
    <w:rsid w:val="007A612B"/>
    <w:rsid w:val="007A690C"/>
    <w:rsid w:val="007A6B44"/>
    <w:rsid w:val="007A6F81"/>
    <w:rsid w:val="007A7E0C"/>
    <w:rsid w:val="007B05F3"/>
    <w:rsid w:val="007B1992"/>
    <w:rsid w:val="007B1F58"/>
    <w:rsid w:val="007B21A5"/>
    <w:rsid w:val="007B3D32"/>
    <w:rsid w:val="007B3F47"/>
    <w:rsid w:val="007B45DB"/>
    <w:rsid w:val="007B4A2B"/>
    <w:rsid w:val="007B4ADF"/>
    <w:rsid w:val="007B5320"/>
    <w:rsid w:val="007B53BF"/>
    <w:rsid w:val="007B5A55"/>
    <w:rsid w:val="007B6DAF"/>
    <w:rsid w:val="007B76BF"/>
    <w:rsid w:val="007B7811"/>
    <w:rsid w:val="007B7854"/>
    <w:rsid w:val="007B7CFE"/>
    <w:rsid w:val="007C009A"/>
    <w:rsid w:val="007C0C36"/>
    <w:rsid w:val="007C1BA3"/>
    <w:rsid w:val="007C2883"/>
    <w:rsid w:val="007C35F0"/>
    <w:rsid w:val="007C3A5D"/>
    <w:rsid w:val="007C59A9"/>
    <w:rsid w:val="007C72EE"/>
    <w:rsid w:val="007C7327"/>
    <w:rsid w:val="007C7337"/>
    <w:rsid w:val="007C7559"/>
    <w:rsid w:val="007C7826"/>
    <w:rsid w:val="007D0720"/>
    <w:rsid w:val="007D152F"/>
    <w:rsid w:val="007D1B46"/>
    <w:rsid w:val="007D1F81"/>
    <w:rsid w:val="007D246D"/>
    <w:rsid w:val="007D24C4"/>
    <w:rsid w:val="007D3419"/>
    <w:rsid w:val="007D46B3"/>
    <w:rsid w:val="007D55F4"/>
    <w:rsid w:val="007D591A"/>
    <w:rsid w:val="007D5BFB"/>
    <w:rsid w:val="007D7A82"/>
    <w:rsid w:val="007E0233"/>
    <w:rsid w:val="007E07FB"/>
    <w:rsid w:val="007E1786"/>
    <w:rsid w:val="007E1CA7"/>
    <w:rsid w:val="007E21A3"/>
    <w:rsid w:val="007E2AA1"/>
    <w:rsid w:val="007E3374"/>
    <w:rsid w:val="007E49DF"/>
    <w:rsid w:val="007E4A09"/>
    <w:rsid w:val="007E568B"/>
    <w:rsid w:val="007E5D6E"/>
    <w:rsid w:val="007E5F2C"/>
    <w:rsid w:val="007E6C37"/>
    <w:rsid w:val="007E6C4B"/>
    <w:rsid w:val="007E756B"/>
    <w:rsid w:val="007F0A9D"/>
    <w:rsid w:val="007F0E3C"/>
    <w:rsid w:val="007F10B2"/>
    <w:rsid w:val="007F14D8"/>
    <w:rsid w:val="007F3375"/>
    <w:rsid w:val="007F3E16"/>
    <w:rsid w:val="007F4F1C"/>
    <w:rsid w:val="007F6A6D"/>
    <w:rsid w:val="007F7DC2"/>
    <w:rsid w:val="008003DD"/>
    <w:rsid w:val="0080097D"/>
    <w:rsid w:val="00800B86"/>
    <w:rsid w:val="008019EB"/>
    <w:rsid w:val="00801E02"/>
    <w:rsid w:val="00801F91"/>
    <w:rsid w:val="0080200D"/>
    <w:rsid w:val="00802499"/>
    <w:rsid w:val="00802BD5"/>
    <w:rsid w:val="00802BF7"/>
    <w:rsid w:val="008042AB"/>
    <w:rsid w:val="008045AF"/>
    <w:rsid w:val="00804C48"/>
    <w:rsid w:val="00804C9B"/>
    <w:rsid w:val="00804E13"/>
    <w:rsid w:val="00806E2C"/>
    <w:rsid w:val="008108CF"/>
    <w:rsid w:val="0081284D"/>
    <w:rsid w:val="00813924"/>
    <w:rsid w:val="00814323"/>
    <w:rsid w:val="00816965"/>
    <w:rsid w:val="0081714E"/>
    <w:rsid w:val="0081754D"/>
    <w:rsid w:val="008209C3"/>
    <w:rsid w:val="008211AF"/>
    <w:rsid w:val="00822805"/>
    <w:rsid w:val="00823617"/>
    <w:rsid w:val="00824E17"/>
    <w:rsid w:val="008250AC"/>
    <w:rsid w:val="00825F4D"/>
    <w:rsid w:val="008260E3"/>
    <w:rsid w:val="0082712A"/>
    <w:rsid w:val="008272ED"/>
    <w:rsid w:val="00827AB1"/>
    <w:rsid w:val="00831A6C"/>
    <w:rsid w:val="008328CD"/>
    <w:rsid w:val="00833131"/>
    <w:rsid w:val="00835CFF"/>
    <w:rsid w:val="00837414"/>
    <w:rsid w:val="0083783F"/>
    <w:rsid w:val="00837E56"/>
    <w:rsid w:val="00840CF5"/>
    <w:rsid w:val="00840F2D"/>
    <w:rsid w:val="00843269"/>
    <w:rsid w:val="00843609"/>
    <w:rsid w:val="00843A92"/>
    <w:rsid w:val="008443A9"/>
    <w:rsid w:val="00844549"/>
    <w:rsid w:val="00844B16"/>
    <w:rsid w:val="00846050"/>
    <w:rsid w:val="00846A9D"/>
    <w:rsid w:val="00846ECD"/>
    <w:rsid w:val="008505E7"/>
    <w:rsid w:val="00850636"/>
    <w:rsid w:val="008522C8"/>
    <w:rsid w:val="00853B0E"/>
    <w:rsid w:val="00854535"/>
    <w:rsid w:val="00854A60"/>
    <w:rsid w:val="008557BB"/>
    <w:rsid w:val="008560CB"/>
    <w:rsid w:val="008567B4"/>
    <w:rsid w:val="008569B5"/>
    <w:rsid w:val="00857E17"/>
    <w:rsid w:val="0086028D"/>
    <w:rsid w:val="00860A1F"/>
    <w:rsid w:val="00861615"/>
    <w:rsid w:val="00862187"/>
    <w:rsid w:val="00864805"/>
    <w:rsid w:val="00864F3E"/>
    <w:rsid w:val="00865A70"/>
    <w:rsid w:val="00866FDF"/>
    <w:rsid w:val="008700C2"/>
    <w:rsid w:val="008705A6"/>
    <w:rsid w:val="00870ADA"/>
    <w:rsid w:val="00871687"/>
    <w:rsid w:val="00872028"/>
    <w:rsid w:val="008722E3"/>
    <w:rsid w:val="00873BB3"/>
    <w:rsid w:val="00875F4E"/>
    <w:rsid w:val="00875FCB"/>
    <w:rsid w:val="0087686C"/>
    <w:rsid w:val="00876DF4"/>
    <w:rsid w:val="00877844"/>
    <w:rsid w:val="00877916"/>
    <w:rsid w:val="008803E2"/>
    <w:rsid w:val="00880F84"/>
    <w:rsid w:val="008816D4"/>
    <w:rsid w:val="00881803"/>
    <w:rsid w:val="00881967"/>
    <w:rsid w:val="00881BFB"/>
    <w:rsid w:val="0088287C"/>
    <w:rsid w:val="0088299A"/>
    <w:rsid w:val="008838D5"/>
    <w:rsid w:val="0088393D"/>
    <w:rsid w:val="0088435F"/>
    <w:rsid w:val="008850C8"/>
    <w:rsid w:val="008857F6"/>
    <w:rsid w:val="00885FE5"/>
    <w:rsid w:val="00886903"/>
    <w:rsid w:val="0088725C"/>
    <w:rsid w:val="00887C6A"/>
    <w:rsid w:val="0089039C"/>
    <w:rsid w:val="00891300"/>
    <w:rsid w:val="00891814"/>
    <w:rsid w:val="00891949"/>
    <w:rsid w:val="00892202"/>
    <w:rsid w:val="00892405"/>
    <w:rsid w:val="008937DE"/>
    <w:rsid w:val="008949AC"/>
    <w:rsid w:val="0089691D"/>
    <w:rsid w:val="00897886"/>
    <w:rsid w:val="008A065E"/>
    <w:rsid w:val="008A13C1"/>
    <w:rsid w:val="008A17EE"/>
    <w:rsid w:val="008A2393"/>
    <w:rsid w:val="008A3084"/>
    <w:rsid w:val="008A35E9"/>
    <w:rsid w:val="008A3B93"/>
    <w:rsid w:val="008A3BBA"/>
    <w:rsid w:val="008A66DB"/>
    <w:rsid w:val="008A71A1"/>
    <w:rsid w:val="008A7FBA"/>
    <w:rsid w:val="008B1429"/>
    <w:rsid w:val="008B1811"/>
    <w:rsid w:val="008B2286"/>
    <w:rsid w:val="008B2DAF"/>
    <w:rsid w:val="008B358F"/>
    <w:rsid w:val="008B3591"/>
    <w:rsid w:val="008B3832"/>
    <w:rsid w:val="008B436F"/>
    <w:rsid w:val="008B46F2"/>
    <w:rsid w:val="008B4D52"/>
    <w:rsid w:val="008B5B4E"/>
    <w:rsid w:val="008B6260"/>
    <w:rsid w:val="008B675E"/>
    <w:rsid w:val="008B6EDE"/>
    <w:rsid w:val="008B725D"/>
    <w:rsid w:val="008C0E40"/>
    <w:rsid w:val="008C1064"/>
    <w:rsid w:val="008C19F6"/>
    <w:rsid w:val="008C1C03"/>
    <w:rsid w:val="008C34AF"/>
    <w:rsid w:val="008C3F77"/>
    <w:rsid w:val="008C479A"/>
    <w:rsid w:val="008C48E7"/>
    <w:rsid w:val="008C4AED"/>
    <w:rsid w:val="008C65AB"/>
    <w:rsid w:val="008C7FB2"/>
    <w:rsid w:val="008D0D54"/>
    <w:rsid w:val="008D1363"/>
    <w:rsid w:val="008D14AF"/>
    <w:rsid w:val="008D172C"/>
    <w:rsid w:val="008D20BC"/>
    <w:rsid w:val="008D2288"/>
    <w:rsid w:val="008D2C29"/>
    <w:rsid w:val="008D4170"/>
    <w:rsid w:val="008D4435"/>
    <w:rsid w:val="008D44C8"/>
    <w:rsid w:val="008D5C46"/>
    <w:rsid w:val="008D625A"/>
    <w:rsid w:val="008D63CF"/>
    <w:rsid w:val="008D6E3D"/>
    <w:rsid w:val="008D6F2A"/>
    <w:rsid w:val="008D716E"/>
    <w:rsid w:val="008D793A"/>
    <w:rsid w:val="008D7FE6"/>
    <w:rsid w:val="008E0083"/>
    <w:rsid w:val="008E081F"/>
    <w:rsid w:val="008E0F5A"/>
    <w:rsid w:val="008E15FD"/>
    <w:rsid w:val="008E1669"/>
    <w:rsid w:val="008E1D4D"/>
    <w:rsid w:val="008E1E73"/>
    <w:rsid w:val="008E2DBB"/>
    <w:rsid w:val="008E3BEE"/>
    <w:rsid w:val="008E638F"/>
    <w:rsid w:val="008E722E"/>
    <w:rsid w:val="008E7563"/>
    <w:rsid w:val="008E7B11"/>
    <w:rsid w:val="008E7E7B"/>
    <w:rsid w:val="008F0942"/>
    <w:rsid w:val="008F12E3"/>
    <w:rsid w:val="008F1477"/>
    <w:rsid w:val="008F29BE"/>
    <w:rsid w:val="008F43D3"/>
    <w:rsid w:val="008F61BD"/>
    <w:rsid w:val="008F64CD"/>
    <w:rsid w:val="008F6FB6"/>
    <w:rsid w:val="008F7035"/>
    <w:rsid w:val="008F734C"/>
    <w:rsid w:val="008F7960"/>
    <w:rsid w:val="008F7CB9"/>
    <w:rsid w:val="009000A1"/>
    <w:rsid w:val="0090155D"/>
    <w:rsid w:val="00901948"/>
    <w:rsid w:val="009030B0"/>
    <w:rsid w:val="00903225"/>
    <w:rsid w:val="00903432"/>
    <w:rsid w:val="0090348F"/>
    <w:rsid w:val="00903D61"/>
    <w:rsid w:val="0090454C"/>
    <w:rsid w:val="00905B13"/>
    <w:rsid w:val="00905C79"/>
    <w:rsid w:val="009126C5"/>
    <w:rsid w:val="00912B71"/>
    <w:rsid w:val="00912BD6"/>
    <w:rsid w:val="00912DFB"/>
    <w:rsid w:val="0091340C"/>
    <w:rsid w:val="00913B90"/>
    <w:rsid w:val="00914594"/>
    <w:rsid w:val="009152EB"/>
    <w:rsid w:val="009154B0"/>
    <w:rsid w:val="00916C8B"/>
    <w:rsid w:val="009174F2"/>
    <w:rsid w:val="00921A6F"/>
    <w:rsid w:val="00923342"/>
    <w:rsid w:val="00923688"/>
    <w:rsid w:val="00923E94"/>
    <w:rsid w:val="0092427B"/>
    <w:rsid w:val="009251EE"/>
    <w:rsid w:val="0092583E"/>
    <w:rsid w:val="00931FE3"/>
    <w:rsid w:val="00932DBC"/>
    <w:rsid w:val="0093472A"/>
    <w:rsid w:val="0093480E"/>
    <w:rsid w:val="00934910"/>
    <w:rsid w:val="00934F41"/>
    <w:rsid w:val="0093581B"/>
    <w:rsid w:val="00935E89"/>
    <w:rsid w:val="00936C91"/>
    <w:rsid w:val="00936E7D"/>
    <w:rsid w:val="0093741C"/>
    <w:rsid w:val="00937FC1"/>
    <w:rsid w:val="00940957"/>
    <w:rsid w:val="00940B31"/>
    <w:rsid w:val="00940F74"/>
    <w:rsid w:val="00941804"/>
    <w:rsid w:val="00941E93"/>
    <w:rsid w:val="00943291"/>
    <w:rsid w:val="009441CE"/>
    <w:rsid w:val="009479F2"/>
    <w:rsid w:val="00950D8A"/>
    <w:rsid w:val="00951305"/>
    <w:rsid w:val="009521D4"/>
    <w:rsid w:val="00952748"/>
    <w:rsid w:val="0095354D"/>
    <w:rsid w:val="0095517E"/>
    <w:rsid w:val="0095579A"/>
    <w:rsid w:val="00957D23"/>
    <w:rsid w:val="00957DB9"/>
    <w:rsid w:val="00957F0F"/>
    <w:rsid w:val="00961579"/>
    <w:rsid w:val="00961AEF"/>
    <w:rsid w:val="00962D45"/>
    <w:rsid w:val="00962DFE"/>
    <w:rsid w:val="00963DDD"/>
    <w:rsid w:val="00965064"/>
    <w:rsid w:val="0096578D"/>
    <w:rsid w:val="00966276"/>
    <w:rsid w:val="009664CB"/>
    <w:rsid w:val="00966F89"/>
    <w:rsid w:val="00967F06"/>
    <w:rsid w:val="00971BDB"/>
    <w:rsid w:val="00972DC6"/>
    <w:rsid w:val="00973486"/>
    <w:rsid w:val="009742D7"/>
    <w:rsid w:val="009743A7"/>
    <w:rsid w:val="00974643"/>
    <w:rsid w:val="0097488A"/>
    <w:rsid w:val="00974B31"/>
    <w:rsid w:val="00975BC0"/>
    <w:rsid w:val="00976635"/>
    <w:rsid w:val="00980119"/>
    <w:rsid w:val="00981292"/>
    <w:rsid w:val="00981413"/>
    <w:rsid w:val="0098231A"/>
    <w:rsid w:val="00982671"/>
    <w:rsid w:val="00982BB3"/>
    <w:rsid w:val="00984018"/>
    <w:rsid w:val="00985124"/>
    <w:rsid w:val="00985BFD"/>
    <w:rsid w:val="009916D1"/>
    <w:rsid w:val="009919BC"/>
    <w:rsid w:val="009929EA"/>
    <w:rsid w:val="00992C0F"/>
    <w:rsid w:val="00992C6C"/>
    <w:rsid w:val="00992EC3"/>
    <w:rsid w:val="009934DB"/>
    <w:rsid w:val="009938A0"/>
    <w:rsid w:val="0099395F"/>
    <w:rsid w:val="00993AF8"/>
    <w:rsid w:val="00993F85"/>
    <w:rsid w:val="009944E4"/>
    <w:rsid w:val="009952B5"/>
    <w:rsid w:val="0099557F"/>
    <w:rsid w:val="00996AD2"/>
    <w:rsid w:val="00996D82"/>
    <w:rsid w:val="0099760E"/>
    <w:rsid w:val="00997699"/>
    <w:rsid w:val="00997F84"/>
    <w:rsid w:val="009A0C1A"/>
    <w:rsid w:val="009A10DD"/>
    <w:rsid w:val="009A1CE7"/>
    <w:rsid w:val="009A1DDF"/>
    <w:rsid w:val="009A3780"/>
    <w:rsid w:val="009A40E8"/>
    <w:rsid w:val="009A54F7"/>
    <w:rsid w:val="009A5C5B"/>
    <w:rsid w:val="009A5C99"/>
    <w:rsid w:val="009B01A3"/>
    <w:rsid w:val="009B0424"/>
    <w:rsid w:val="009B1424"/>
    <w:rsid w:val="009B1987"/>
    <w:rsid w:val="009B1C2B"/>
    <w:rsid w:val="009B27B7"/>
    <w:rsid w:val="009B32F6"/>
    <w:rsid w:val="009B59F0"/>
    <w:rsid w:val="009B6D99"/>
    <w:rsid w:val="009B7027"/>
    <w:rsid w:val="009B7C50"/>
    <w:rsid w:val="009C0AD9"/>
    <w:rsid w:val="009C23C2"/>
    <w:rsid w:val="009C4436"/>
    <w:rsid w:val="009C50B0"/>
    <w:rsid w:val="009C50F6"/>
    <w:rsid w:val="009C51CA"/>
    <w:rsid w:val="009C563E"/>
    <w:rsid w:val="009D0751"/>
    <w:rsid w:val="009D0E51"/>
    <w:rsid w:val="009D17C9"/>
    <w:rsid w:val="009D1CA2"/>
    <w:rsid w:val="009D292C"/>
    <w:rsid w:val="009D2A9F"/>
    <w:rsid w:val="009D3DFA"/>
    <w:rsid w:val="009D3FCD"/>
    <w:rsid w:val="009D4E14"/>
    <w:rsid w:val="009D533D"/>
    <w:rsid w:val="009D5857"/>
    <w:rsid w:val="009D5A6F"/>
    <w:rsid w:val="009D5A8E"/>
    <w:rsid w:val="009D70DC"/>
    <w:rsid w:val="009D7263"/>
    <w:rsid w:val="009D7D72"/>
    <w:rsid w:val="009E0726"/>
    <w:rsid w:val="009E07A0"/>
    <w:rsid w:val="009E1C7A"/>
    <w:rsid w:val="009E1F5B"/>
    <w:rsid w:val="009E2982"/>
    <w:rsid w:val="009E35EB"/>
    <w:rsid w:val="009E3CC0"/>
    <w:rsid w:val="009E4019"/>
    <w:rsid w:val="009E436E"/>
    <w:rsid w:val="009E5713"/>
    <w:rsid w:val="009E691C"/>
    <w:rsid w:val="009E6C85"/>
    <w:rsid w:val="009E7DF6"/>
    <w:rsid w:val="009F2F51"/>
    <w:rsid w:val="009F4B3D"/>
    <w:rsid w:val="009F5FDC"/>
    <w:rsid w:val="009F7049"/>
    <w:rsid w:val="009F7548"/>
    <w:rsid w:val="009F78C9"/>
    <w:rsid w:val="009F7917"/>
    <w:rsid w:val="009F7C4B"/>
    <w:rsid w:val="009F7F0F"/>
    <w:rsid w:val="00A010C6"/>
    <w:rsid w:val="00A027E9"/>
    <w:rsid w:val="00A038A1"/>
    <w:rsid w:val="00A03E2D"/>
    <w:rsid w:val="00A04E12"/>
    <w:rsid w:val="00A051C9"/>
    <w:rsid w:val="00A056F3"/>
    <w:rsid w:val="00A064D8"/>
    <w:rsid w:val="00A06955"/>
    <w:rsid w:val="00A108F8"/>
    <w:rsid w:val="00A11265"/>
    <w:rsid w:val="00A11F04"/>
    <w:rsid w:val="00A137B6"/>
    <w:rsid w:val="00A13DD3"/>
    <w:rsid w:val="00A13EA2"/>
    <w:rsid w:val="00A14B95"/>
    <w:rsid w:val="00A14C76"/>
    <w:rsid w:val="00A14D00"/>
    <w:rsid w:val="00A156EE"/>
    <w:rsid w:val="00A1577F"/>
    <w:rsid w:val="00A16622"/>
    <w:rsid w:val="00A170B7"/>
    <w:rsid w:val="00A17366"/>
    <w:rsid w:val="00A20F3E"/>
    <w:rsid w:val="00A21BD7"/>
    <w:rsid w:val="00A21FB2"/>
    <w:rsid w:val="00A224BE"/>
    <w:rsid w:val="00A22FEA"/>
    <w:rsid w:val="00A24A9D"/>
    <w:rsid w:val="00A2525D"/>
    <w:rsid w:val="00A256D5"/>
    <w:rsid w:val="00A258E2"/>
    <w:rsid w:val="00A270E1"/>
    <w:rsid w:val="00A27525"/>
    <w:rsid w:val="00A31982"/>
    <w:rsid w:val="00A332C9"/>
    <w:rsid w:val="00A3473F"/>
    <w:rsid w:val="00A34F96"/>
    <w:rsid w:val="00A35A1C"/>
    <w:rsid w:val="00A3626D"/>
    <w:rsid w:val="00A36C04"/>
    <w:rsid w:val="00A371CC"/>
    <w:rsid w:val="00A40BD3"/>
    <w:rsid w:val="00A4171F"/>
    <w:rsid w:val="00A439B0"/>
    <w:rsid w:val="00A43B26"/>
    <w:rsid w:val="00A44B53"/>
    <w:rsid w:val="00A45ACA"/>
    <w:rsid w:val="00A45E85"/>
    <w:rsid w:val="00A50C0F"/>
    <w:rsid w:val="00A5101B"/>
    <w:rsid w:val="00A5105A"/>
    <w:rsid w:val="00A51F23"/>
    <w:rsid w:val="00A52363"/>
    <w:rsid w:val="00A52A89"/>
    <w:rsid w:val="00A52D3A"/>
    <w:rsid w:val="00A53809"/>
    <w:rsid w:val="00A539A8"/>
    <w:rsid w:val="00A53DD5"/>
    <w:rsid w:val="00A54047"/>
    <w:rsid w:val="00A540D5"/>
    <w:rsid w:val="00A550C3"/>
    <w:rsid w:val="00A563A0"/>
    <w:rsid w:val="00A565E8"/>
    <w:rsid w:val="00A56C7D"/>
    <w:rsid w:val="00A60E12"/>
    <w:rsid w:val="00A61256"/>
    <w:rsid w:val="00A616AC"/>
    <w:rsid w:val="00A61F59"/>
    <w:rsid w:val="00A620E9"/>
    <w:rsid w:val="00A6258F"/>
    <w:rsid w:val="00A63270"/>
    <w:rsid w:val="00A63933"/>
    <w:rsid w:val="00A646AC"/>
    <w:rsid w:val="00A65430"/>
    <w:rsid w:val="00A6703E"/>
    <w:rsid w:val="00A673B4"/>
    <w:rsid w:val="00A67656"/>
    <w:rsid w:val="00A6791E"/>
    <w:rsid w:val="00A67B2E"/>
    <w:rsid w:val="00A70DEC"/>
    <w:rsid w:val="00A72050"/>
    <w:rsid w:val="00A72571"/>
    <w:rsid w:val="00A7269D"/>
    <w:rsid w:val="00A727E7"/>
    <w:rsid w:val="00A72979"/>
    <w:rsid w:val="00A746BC"/>
    <w:rsid w:val="00A74E94"/>
    <w:rsid w:val="00A75454"/>
    <w:rsid w:val="00A773C1"/>
    <w:rsid w:val="00A77542"/>
    <w:rsid w:val="00A807BF"/>
    <w:rsid w:val="00A81777"/>
    <w:rsid w:val="00A81B8A"/>
    <w:rsid w:val="00A821BE"/>
    <w:rsid w:val="00A8254A"/>
    <w:rsid w:val="00A828F1"/>
    <w:rsid w:val="00A82E6E"/>
    <w:rsid w:val="00A831C0"/>
    <w:rsid w:val="00A832C6"/>
    <w:rsid w:val="00A83996"/>
    <w:rsid w:val="00A83C3B"/>
    <w:rsid w:val="00A846F9"/>
    <w:rsid w:val="00A854E6"/>
    <w:rsid w:val="00A856D3"/>
    <w:rsid w:val="00A85BA8"/>
    <w:rsid w:val="00A85E12"/>
    <w:rsid w:val="00A86A26"/>
    <w:rsid w:val="00A8751F"/>
    <w:rsid w:val="00A8781E"/>
    <w:rsid w:val="00A87DA7"/>
    <w:rsid w:val="00A90569"/>
    <w:rsid w:val="00A913CD"/>
    <w:rsid w:val="00A913ED"/>
    <w:rsid w:val="00A92B09"/>
    <w:rsid w:val="00A92BB5"/>
    <w:rsid w:val="00A92C9B"/>
    <w:rsid w:val="00A92E2D"/>
    <w:rsid w:val="00A937AF"/>
    <w:rsid w:val="00A9388E"/>
    <w:rsid w:val="00A93BA5"/>
    <w:rsid w:val="00A93F81"/>
    <w:rsid w:val="00A94601"/>
    <w:rsid w:val="00A952D9"/>
    <w:rsid w:val="00A95764"/>
    <w:rsid w:val="00A957EC"/>
    <w:rsid w:val="00A95A93"/>
    <w:rsid w:val="00A95B98"/>
    <w:rsid w:val="00A95E05"/>
    <w:rsid w:val="00A96259"/>
    <w:rsid w:val="00A964A3"/>
    <w:rsid w:val="00A9738B"/>
    <w:rsid w:val="00AA01B1"/>
    <w:rsid w:val="00AA0385"/>
    <w:rsid w:val="00AA1311"/>
    <w:rsid w:val="00AA1510"/>
    <w:rsid w:val="00AA2066"/>
    <w:rsid w:val="00AA3911"/>
    <w:rsid w:val="00AA3EB6"/>
    <w:rsid w:val="00AA43EF"/>
    <w:rsid w:val="00AA4BCC"/>
    <w:rsid w:val="00AA532D"/>
    <w:rsid w:val="00AA576A"/>
    <w:rsid w:val="00AA5D64"/>
    <w:rsid w:val="00AA6082"/>
    <w:rsid w:val="00AA6E62"/>
    <w:rsid w:val="00AA72C0"/>
    <w:rsid w:val="00AA790F"/>
    <w:rsid w:val="00AA7C8E"/>
    <w:rsid w:val="00AB0219"/>
    <w:rsid w:val="00AB0C4B"/>
    <w:rsid w:val="00AB1ABA"/>
    <w:rsid w:val="00AB2165"/>
    <w:rsid w:val="00AB3446"/>
    <w:rsid w:val="00AB3816"/>
    <w:rsid w:val="00AB389C"/>
    <w:rsid w:val="00AB3BF1"/>
    <w:rsid w:val="00AB3EA7"/>
    <w:rsid w:val="00AB40D8"/>
    <w:rsid w:val="00AB4FA2"/>
    <w:rsid w:val="00AB5EF9"/>
    <w:rsid w:val="00AB69C0"/>
    <w:rsid w:val="00AB71BE"/>
    <w:rsid w:val="00AB7C80"/>
    <w:rsid w:val="00AC06F1"/>
    <w:rsid w:val="00AC0DF3"/>
    <w:rsid w:val="00AC15A4"/>
    <w:rsid w:val="00AC2613"/>
    <w:rsid w:val="00AC2D7A"/>
    <w:rsid w:val="00AC4920"/>
    <w:rsid w:val="00AC574A"/>
    <w:rsid w:val="00AC6D9C"/>
    <w:rsid w:val="00AC7AD4"/>
    <w:rsid w:val="00AC7F62"/>
    <w:rsid w:val="00AD06B8"/>
    <w:rsid w:val="00AD1FEE"/>
    <w:rsid w:val="00AD378F"/>
    <w:rsid w:val="00AD3FE9"/>
    <w:rsid w:val="00AD4521"/>
    <w:rsid w:val="00AD4714"/>
    <w:rsid w:val="00AD4F5F"/>
    <w:rsid w:val="00AD5391"/>
    <w:rsid w:val="00AD5AC0"/>
    <w:rsid w:val="00AD60EE"/>
    <w:rsid w:val="00AD66BB"/>
    <w:rsid w:val="00AD6963"/>
    <w:rsid w:val="00AD7013"/>
    <w:rsid w:val="00AD7935"/>
    <w:rsid w:val="00AD7E6E"/>
    <w:rsid w:val="00AE0081"/>
    <w:rsid w:val="00AE11FF"/>
    <w:rsid w:val="00AE233C"/>
    <w:rsid w:val="00AE2D9E"/>
    <w:rsid w:val="00AE3557"/>
    <w:rsid w:val="00AE42E0"/>
    <w:rsid w:val="00AE4B65"/>
    <w:rsid w:val="00AE4BEF"/>
    <w:rsid w:val="00AE4FD5"/>
    <w:rsid w:val="00AE51F5"/>
    <w:rsid w:val="00AE5517"/>
    <w:rsid w:val="00AE55E7"/>
    <w:rsid w:val="00AE612A"/>
    <w:rsid w:val="00AE627B"/>
    <w:rsid w:val="00AE6501"/>
    <w:rsid w:val="00AE6ACC"/>
    <w:rsid w:val="00AF011E"/>
    <w:rsid w:val="00AF01DA"/>
    <w:rsid w:val="00AF1E40"/>
    <w:rsid w:val="00AF42B2"/>
    <w:rsid w:val="00AF59B8"/>
    <w:rsid w:val="00AF5B27"/>
    <w:rsid w:val="00AF5CD5"/>
    <w:rsid w:val="00AF68FA"/>
    <w:rsid w:val="00AF6BE3"/>
    <w:rsid w:val="00AF6E26"/>
    <w:rsid w:val="00AF7435"/>
    <w:rsid w:val="00AF7ABE"/>
    <w:rsid w:val="00B00C5B"/>
    <w:rsid w:val="00B00D68"/>
    <w:rsid w:val="00B0135C"/>
    <w:rsid w:val="00B01E7C"/>
    <w:rsid w:val="00B02696"/>
    <w:rsid w:val="00B027A9"/>
    <w:rsid w:val="00B02846"/>
    <w:rsid w:val="00B02EEA"/>
    <w:rsid w:val="00B02F9B"/>
    <w:rsid w:val="00B033F3"/>
    <w:rsid w:val="00B03EF8"/>
    <w:rsid w:val="00B0788E"/>
    <w:rsid w:val="00B07B0F"/>
    <w:rsid w:val="00B10DFD"/>
    <w:rsid w:val="00B12256"/>
    <w:rsid w:val="00B1229A"/>
    <w:rsid w:val="00B12B68"/>
    <w:rsid w:val="00B132C8"/>
    <w:rsid w:val="00B13D1E"/>
    <w:rsid w:val="00B13F82"/>
    <w:rsid w:val="00B147B9"/>
    <w:rsid w:val="00B14A59"/>
    <w:rsid w:val="00B14BC0"/>
    <w:rsid w:val="00B1507F"/>
    <w:rsid w:val="00B15166"/>
    <w:rsid w:val="00B15554"/>
    <w:rsid w:val="00B15677"/>
    <w:rsid w:val="00B15EF2"/>
    <w:rsid w:val="00B16D58"/>
    <w:rsid w:val="00B17180"/>
    <w:rsid w:val="00B17873"/>
    <w:rsid w:val="00B21453"/>
    <w:rsid w:val="00B22046"/>
    <w:rsid w:val="00B22652"/>
    <w:rsid w:val="00B231A4"/>
    <w:rsid w:val="00B2370C"/>
    <w:rsid w:val="00B24F45"/>
    <w:rsid w:val="00B25793"/>
    <w:rsid w:val="00B25FA4"/>
    <w:rsid w:val="00B269C5"/>
    <w:rsid w:val="00B26AF9"/>
    <w:rsid w:val="00B27F08"/>
    <w:rsid w:val="00B30343"/>
    <w:rsid w:val="00B304F4"/>
    <w:rsid w:val="00B30F94"/>
    <w:rsid w:val="00B31912"/>
    <w:rsid w:val="00B31B4A"/>
    <w:rsid w:val="00B32680"/>
    <w:rsid w:val="00B32A3D"/>
    <w:rsid w:val="00B32E03"/>
    <w:rsid w:val="00B358CA"/>
    <w:rsid w:val="00B359B2"/>
    <w:rsid w:val="00B3605E"/>
    <w:rsid w:val="00B36064"/>
    <w:rsid w:val="00B40BDB"/>
    <w:rsid w:val="00B425DC"/>
    <w:rsid w:val="00B42B5E"/>
    <w:rsid w:val="00B42DD9"/>
    <w:rsid w:val="00B43E8D"/>
    <w:rsid w:val="00B445A6"/>
    <w:rsid w:val="00B46517"/>
    <w:rsid w:val="00B46B88"/>
    <w:rsid w:val="00B473A2"/>
    <w:rsid w:val="00B47C0D"/>
    <w:rsid w:val="00B47EE4"/>
    <w:rsid w:val="00B509E7"/>
    <w:rsid w:val="00B50F73"/>
    <w:rsid w:val="00B51A06"/>
    <w:rsid w:val="00B5248C"/>
    <w:rsid w:val="00B5372F"/>
    <w:rsid w:val="00B54359"/>
    <w:rsid w:val="00B54D20"/>
    <w:rsid w:val="00B54EE4"/>
    <w:rsid w:val="00B54FF3"/>
    <w:rsid w:val="00B55311"/>
    <w:rsid w:val="00B56B2C"/>
    <w:rsid w:val="00B56D4A"/>
    <w:rsid w:val="00B57403"/>
    <w:rsid w:val="00B6083A"/>
    <w:rsid w:val="00B61482"/>
    <w:rsid w:val="00B61684"/>
    <w:rsid w:val="00B62E32"/>
    <w:rsid w:val="00B64B46"/>
    <w:rsid w:val="00B655E1"/>
    <w:rsid w:val="00B65A66"/>
    <w:rsid w:val="00B662EB"/>
    <w:rsid w:val="00B66405"/>
    <w:rsid w:val="00B67181"/>
    <w:rsid w:val="00B67EF3"/>
    <w:rsid w:val="00B704D3"/>
    <w:rsid w:val="00B717A3"/>
    <w:rsid w:val="00B71CD2"/>
    <w:rsid w:val="00B7237C"/>
    <w:rsid w:val="00B72627"/>
    <w:rsid w:val="00B72ABC"/>
    <w:rsid w:val="00B72F69"/>
    <w:rsid w:val="00B73C52"/>
    <w:rsid w:val="00B73EC2"/>
    <w:rsid w:val="00B755A7"/>
    <w:rsid w:val="00B75677"/>
    <w:rsid w:val="00B76B16"/>
    <w:rsid w:val="00B76E9E"/>
    <w:rsid w:val="00B779B0"/>
    <w:rsid w:val="00B77C63"/>
    <w:rsid w:val="00B8023C"/>
    <w:rsid w:val="00B8132E"/>
    <w:rsid w:val="00B836AE"/>
    <w:rsid w:val="00B8418F"/>
    <w:rsid w:val="00B842A4"/>
    <w:rsid w:val="00B85F57"/>
    <w:rsid w:val="00B86A26"/>
    <w:rsid w:val="00B87332"/>
    <w:rsid w:val="00B87D56"/>
    <w:rsid w:val="00B87E7B"/>
    <w:rsid w:val="00B90933"/>
    <w:rsid w:val="00B90F15"/>
    <w:rsid w:val="00B90F9C"/>
    <w:rsid w:val="00B928B0"/>
    <w:rsid w:val="00B935D3"/>
    <w:rsid w:val="00B9477B"/>
    <w:rsid w:val="00B94FA2"/>
    <w:rsid w:val="00B95CBA"/>
    <w:rsid w:val="00B96205"/>
    <w:rsid w:val="00B969DB"/>
    <w:rsid w:val="00B96B68"/>
    <w:rsid w:val="00B97D56"/>
    <w:rsid w:val="00BA270C"/>
    <w:rsid w:val="00BA2A18"/>
    <w:rsid w:val="00BA2A44"/>
    <w:rsid w:val="00BA2FE2"/>
    <w:rsid w:val="00BA3871"/>
    <w:rsid w:val="00BA46F6"/>
    <w:rsid w:val="00BA4EA0"/>
    <w:rsid w:val="00BA6F4D"/>
    <w:rsid w:val="00BA7DB0"/>
    <w:rsid w:val="00BB0716"/>
    <w:rsid w:val="00BB1424"/>
    <w:rsid w:val="00BB1BBF"/>
    <w:rsid w:val="00BB2CDB"/>
    <w:rsid w:val="00BB39CB"/>
    <w:rsid w:val="00BB4546"/>
    <w:rsid w:val="00BB4F24"/>
    <w:rsid w:val="00BB59E7"/>
    <w:rsid w:val="00BB6170"/>
    <w:rsid w:val="00BB6304"/>
    <w:rsid w:val="00BB6A72"/>
    <w:rsid w:val="00BB6B2C"/>
    <w:rsid w:val="00BB7A21"/>
    <w:rsid w:val="00BC02F8"/>
    <w:rsid w:val="00BC0A8D"/>
    <w:rsid w:val="00BC0F4B"/>
    <w:rsid w:val="00BC12E7"/>
    <w:rsid w:val="00BC2074"/>
    <w:rsid w:val="00BC2B7F"/>
    <w:rsid w:val="00BC3229"/>
    <w:rsid w:val="00BC3751"/>
    <w:rsid w:val="00BC407B"/>
    <w:rsid w:val="00BC58A5"/>
    <w:rsid w:val="00BC5CAD"/>
    <w:rsid w:val="00BC5D8F"/>
    <w:rsid w:val="00BC5EE0"/>
    <w:rsid w:val="00BC62CD"/>
    <w:rsid w:val="00BC6903"/>
    <w:rsid w:val="00BC6BC5"/>
    <w:rsid w:val="00BC7458"/>
    <w:rsid w:val="00BC76C6"/>
    <w:rsid w:val="00BC7A42"/>
    <w:rsid w:val="00BD02CB"/>
    <w:rsid w:val="00BD03C4"/>
    <w:rsid w:val="00BD0A7A"/>
    <w:rsid w:val="00BD1796"/>
    <w:rsid w:val="00BD2084"/>
    <w:rsid w:val="00BD222D"/>
    <w:rsid w:val="00BD25FF"/>
    <w:rsid w:val="00BD2AB8"/>
    <w:rsid w:val="00BD3595"/>
    <w:rsid w:val="00BD37D2"/>
    <w:rsid w:val="00BD3A0F"/>
    <w:rsid w:val="00BE094E"/>
    <w:rsid w:val="00BE0ACF"/>
    <w:rsid w:val="00BE1355"/>
    <w:rsid w:val="00BE2863"/>
    <w:rsid w:val="00BE2E04"/>
    <w:rsid w:val="00BE2E9B"/>
    <w:rsid w:val="00BE3E23"/>
    <w:rsid w:val="00BE47B7"/>
    <w:rsid w:val="00BE5276"/>
    <w:rsid w:val="00BE625B"/>
    <w:rsid w:val="00BF1B39"/>
    <w:rsid w:val="00BF25F4"/>
    <w:rsid w:val="00BF438B"/>
    <w:rsid w:val="00BF6005"/>
    <w:rsid w:val="00BF6092"/>
    <w:rsid w:val="00BF7776"/>
    <w:rsid w:val="00BF7E78"/>
    <w:rsid w:val="00C02086"/>
    <w:rsid w:val="00C0210A"/>
    <w:rsid w:val="00C02FEE"/>
    <w:rsid w:val="00C04D41"/>
    <w:rsid w:val="00C05F66"/>
    <w:rsid w:val="00C07A91"/>
    <w:rsid w:val="00C10D1E"/>
    <w:rsid w:val="00C11345"/>
    <w:rsid w:val="00C1139C"/>
    <w:rsid w:val="00C1173A"/>
    <w:rsid w:val="00C1188C"/>
    <w:rsid w:val="00C12148"/>
    <w:rsid w:val="00C129C2"/>
    <w:rsid w:val="00C136D1"/>
    <w:rsid w:val="00C13852"/>
    <w:rsid w:val="00C15A0C"/>
    <w:rsid w:val="00C2026A"/>
    <w:rsid w:val="00C20458"/>
    <w:rsid w:val="00C20638"/>
    <w:rsid w:val="00C20C22"/>
    <w:rsid w:val="00C20E78"/>
    <w:rsid w:val="00C22D1B"/>
    <w:rsid w:val="00C236A4"/>
    <w:rsid w:val="00C23783"/>
    <w:rsid w:val="00C23EEB"/>
    <w:rsid w:val="00C25901"/>
    <w:rsid w:val="00C271F8"/>
    <w:rsid w:val="00C30191"/>
    <w:rsid w:val="00C30BFF"/>
    <w:rsid w:val="00C30DA9"/>
    <w:rsid w:val="00C319A9"/>
    <w:rsid w:val="00C31ADA"/>
    <w:rsid w:val="00C322B1"/>
    <w:rsid w:val="00C32611"/>
    <w:rsid w:val="00C33B79"/>
    <w:rsid w:val="00C33F65"/>
    <w:rsid w:val="00C353D9"/>
    <w:rsid w:val="00C36171"/>
    <w:rsid w:val="00C364E5"/>
    <w:rsid w:val="00C402BA"/>
    <w:rsid w:val="00C402D0"/>
    <w:rsid w:val="00C4050A"/>
    <w:rsid w:val="00C433A0"/>
    <w:rsid w:val="00C43504"/>
    <w:rsid w:val="00C43661"/>
    <w:rsid w:val="00C454E2"/>
    <w:rsid w:val="00C4577D"/>
    <w:rsid w:val="00C45D06"/>
    <w:rsid w:val="00C46022"/>
    <w:rsid w:val="00C471D9"/>
    <w:rsid w:val="00C47658"/>
    <w:rsid w:val="00C4788B"/>
    <w:rsid w:val="00C503B4"/>
    <w:rsid w:val="00C504CE"/>
    <w:rsid w:val="00C51E9D"/>
    <w:rsid w:val="00C524DB"/>
    <w:rsid w:val="00C52C3A"/>
    <w:rsid w:val="00C5331E"/>
    <w:rsid w:val="00C548A6"/>
    <w:rsid w:val="00C54A8A"/>
    <w:rsid w:val="00C555BE"/>
    <w:rsid w:val="00C55600"/>
    <w:rsid w:val="00C5602F"/>
    <w:rsid w:val="00C56148"/>
    <w:rsid w:val="00C56C9C"/>
    <w:rsid w:val="00C57C20"/>
    <w:rsid w:val="00C57C54"/>
    <w:rsid w:val="00C57E9F"/>
    <w:rsid w:val="00C60601"/>
    <w:rsid w:val="00C60822"/>
    <w:rsid w:val="00C60B16"/>
    <w:rsid w:val="00C613FA"/>
    <w:rsid w:val="00C6249D"/>
    <w:rsid w:val="00C6260A"/>
    <w:rsid w:val="00C63B19"/>
    <w:rsid w:val="00C64B7D"/>
    <w:rsid w:val="00C64EBD"/>
    <w:rsid w:val="00C6564E"/>
    <w:rsid w:val="00C65918"/>
    <w:rsid w:val="00C67FC2"/>
    <w:rsid w:val="00C67FC8"/>
    <w:rsid w:val="00C70C2F"/>
    <w:rsid w:val="00C7128B"/>
    <w:rsid w:val="00C71FCC"/>
    <w:rsid w:val="00C727DF"/>
    <w:rsid w:val="00C72948"/>
    <w:rsid w:val="00C72BBE"/>
    <w:rsid w:val="00C739DF"/>
    <w:rsid w:val="00C74BB2"/>
    <w:rsid w:val="00C77B6C"/>
    <w:rsid w:val="00C77C9D"/>
    <w:rsid w:val="00C80096"/>
    <w:rsid w:val="00C815A7"/>
    <w:rsid w:val="00C81984"/>
    <w:rsid w:val="00C8204D"/>
    <w:rsid w:val="00C82164"/>
    <w:rsid w:val="00C821F0"/>
    <w:rsid w:val="00C82931"/>
    <w:rsid w:val="00C82C14"/>
    <w:rsid w:val="00C8355E"/>
    <w:rsid w:val="00C8361C"/>
    <w:rsid w:val="00C84D2D"/>
    <w:rsid w:val="00C8520E"/>
    <w:rsid w:val="00C85356"/>
    <w:rsid w:val="00C85DAB"/>
    <w:rsid w:val="00C8716E"/>
    <w:rsid w:val="00C87A44"/>
    <w:rsid w:val="00C901C2"/>
    <w:rsid w:val="00C902E8"/>
    <w:rsid w:val="00C933BE"/>
    <w:rsid w:val="00C943DD"/>
    <w:rsid w:val="00C9498E"/>
    <w:rsid w:val="00C95BBE"/>
    <w:rsid w:val="00C95C5D"/>
    <w:rsid w:val="00C96B7B"/>
    <w:rsid w:val="00C96E55"/>
    <w:rsid w:val="00CA016A"/>
    <w:rsid w:val="00CA03CF"/>
    <w:rsid w:val="00CA0C13"/>
    <w:rsid w:val="00CA0EF3"/>
    <w:rsid w:val="00CA1DCD"/>
    <w:rsid w:val="00CA1E86"/>
    <w:rsid w:val="00CA35B3"/>
    <w:rsid w:val="00CA3E13"/>
    <w:rsid w:val="00CA41CC"/>
    <w:rsid w:val="00CA5987"/>
    <w:rsid w:val="00CA76ED"/>
    <w:rsid w:val="00CB009D"/>
    <w:rsid w:val="00CB0108"/>
    <w:rsid w:val="00CB043D"/>
    <w:rsid w:val="00CB0598"/>
    <w:rsid w:val="00CB107D"/>
    <w:rsid w:val="00CB2393"/>
    <w:rsid w:val="00CB371C"/>
    <w:rsid w:val="00CB47E2"/>
    <w:rsid w:val="00CB6CBF"/>
    <w:rsid w:val="00CB6FE9"/>
    <w:rsid w:val="00CC2567"/>
    <w:rsid w:val="00CC2A1C"/>
    <w:rsid w:val="00CC32D6"/>
    <w:rsid w:val="00CC4392"/>
    <w:rsid w:val="00CC469F"/>
    <w:rsid w:val="00CC65D5"/>
    <w:rsid w:val="00CC738C"/>
    <w:rsid w:val="00CC757B"/>
    <w:rsid w:val="00CD004E"/>
    <w:rsid w:val="00CD0823"/>
    <w:rsid w:val="00CD0E79"/>
    <w:rsid w:val="00CD14A5"/>
    <w:rsid w:val="00CD1FA5"/>
    <w:rsid w:val="00CD2D16"/>
    <w:rsid w:val="00CD2FB5"/>
    <w:rsid w:val="00CD3216"/>
    <w:rsid w:val="00CD3B7D"/>
    <w:rsid w:val="00CD43E9"/>
    <w:rsid w:val="00CD486F"/>
    <w:rsid w:val="00CD5BA8"/>
    <w:rsid w:val="00CD64B2"/>
    <w:rsid w:val="00CD7026"/>
    <w:rsid w:val="00CD7457"/>
    <w:rsid w:val="00CD777B"/>
    <w:rsid w:val="00CE2620"/>
    <w:rsid w:val="00CE440D"/>
    <w:rsid w:val="00CE46E4"/>
    <w:rsid w:val="00CE4A8B"/>
    <w:rsid w:val="00CE4DA3"/>
    <w:rsid w:val="00CE5AFC"/>
    <w:rsid w:val="00CE7236"/>
    <w:rsid w:val="00CE7B3B"/>
    <w:rsid w:val="00CE7E1F"/>
    <w:rsid w:val="00CE7E4A"/>
    <w:rsid w:val="00CF1307"/>
    <w:rsid w:val="00CF1655"/>
    <w:rsid w:val="00CF21C4"/>
    <w:rsid w:val="00CF347B"/>
    <w:rsid w:val="00CF43D5"/>
    <w:rsid w:val="00CF56A6"/>
    <w:rsid w:val="00CF6938"/>
    <w:rsid w:val="00CF6F3F"/>
    <w:rsid w:val="00D006B2"/>
    <w:rsid w:val="00D009F0"/>
    <w:rsid w:val="00D00F1B"/>
    <w:rsid w:val="00D015B6"/>
    <w:rsid w:val="00D0188B"/>
    <w:rsid w:val="00D02E80"/>
    <w:rsid w:val="00D03D22"/>
    <w:rsid w:val="00D04098"/>
    <w:rsid w:val="00D04727"/>
    <w:rsid w:val="00D04E94"/>
    <w:rsid w:val="00D05C60"/>
    <w:rsid w:val="00D0601C"/>
    <w:rsid w:val="00D061B5"/>
    <w:rsid w:val="00D06332"/>
    <w:rsid w:val="00D06405"/>
    <w:rsid w:val="00D06BA6"/>
    <w:rsid w:val="00D06CE9"/>
    <w:rsid w:val="00D07791"/>
    <w:rsid w:val="00D1067D"/>
    <w:rsid w:val="00D11BAB"/>
    <w:rsid w:val="00D122A1"/>
    <w:rsid w:val="00D1579D"/>
    <w:rsid w:val="00D1582C"/>
    <w:rsid w:val="00D17B4D"/>
    <w:rsid w:val="00D17C5D"/>
    <w:rsid w:val="00D25069"/>
    <w:rsid w:val="00D2691F"/>
    <w:rsid w:val="00D27DCF"/>
    <w:rsid w:val="00D307F2"/>
    <w:rsid w:val="00D30CB0"/>
    <w:rsid w:val="00D328E4"/>
    <w:rsid w:val="00D33BE0"/>
    <w:rsid w:val="00D33D3F"/>
    <w:rsid w:val="00D341EA"/>
    <w:rsid w:val="00D344C0"/>
    <w:rsid w:val="00D35372"/>
    <w:rsid w:val="00D353FB"/>
    <w:rsid w:val="00D35CE3"/>
    <w:rsid w:val="00D378E9"/>
    <w:rsid w:val="00D3790B"/>
    <w:rsid w:val="00D37B95"/>
    <w:rsid w:val="00D40403"/>
    <w:rsid w:val="00D4080D"/>
    <w:rsid w:val="00D40DD4"/>
    <w:rsid w:val="00D40F38"/>
    <w:rsid w:val="00D418C5"/>
    <w:rsid w:val="00D41928"/>
    <w:rsid w:val="00D4256D"/>
    <w:rsid w:val="00D42A7F"/>
    <w:rsid w:val="00D43A05"/>
    <w:rsid w:val="00D43F00"/>
    <w:rsid w:val="00D44AA2"/>
    <w:rsid w:val="00D4544A"/>
    <w:rsid w:val="00D4557B"/>
    <w:rsid w:val="00D45B03"/>
    <w:rsid w:val="00D4773C"/>
    <w:rsid w:val="00D509E3"/>
    <w:rsid w:val="00D51918"/>
    <w:rsid w:val="00D5367A"/>
    <w:rsid w:val="00D546EB"/>
    <w:rsid w:val="00D56E54"/>
    <w:rsid w:val="00D56EB4"/>
    <w:rsid w:val="00D573A1"/>
    <w:rsid w:val="00D603D2"/>
    <w:rsid w:val="00D60C2B"/>
    <w:rsid w:val="00D62ACA"/>
    <w:rsid w:val="00D63349"/>
    <w:rsid w:val="00D633C7"/>
    <w:rsid w:val="00D6347B"/>
    <w:rsid w:val="00D63CEA"/>
    <w:rsid w:val="00D658DF"/>
    <w:rsid w:val="00D660FF"/>
    <w:rsid w:val="00D66578"/>
    <w:rsid w:val="00D67473"/>
    <w:rsid w:val="00D6772A"/>
    <w:rsid w:val="00D70874"/>
    <w:rsid w:val="00D70968"/>
    <w:rsid w:val="00D72605"/>
    <w:rsid w:val="00D72C15"/>
    <w:rsid w:val="00D75692"/>
    <w:rsid w:val="00D75EE2"/>
    <w:rsid w:val="00D76374"/>
    <w:rsid w:val="00D7700B"/>
    <w:rsid w:val="00D77844"/>
    <w:rsid w:val="00D77A7A"/>
    <w:rsid w:val="00D77BDD"/>
    <w:rsid w:val="00D805FF"/>
    <w:rsid w:val="00D8163D"/>
    <w:rsid w:val="00D81AAE"/>
    <w:rsid w:val="00D82030"/>
    <w:rsid w:val="00D82B4E"/>
    <w:rsid w:val="00D82E9E"/>
    <w:rsid w:val="00D83A2B"/>
    <w:rsid w:val="00D83A69"/>
    <w:rsid w:val="00D83EF1"/>
    <w:rsid w:val="00D843DC"/>
    <w:rsid w:val="00D844CC"/>
    <w:rsid w:val="00D84B4E"/>
    <w:rsid w:val="00D84D2D"/>
    <w:rsid w:val="00D851F0"/>
    <w:rsid w:val="00D85227"/>
    <w:rsid w:val="00D85E76"/>
    <w:rsid w:val="00D86298"/>
    <w:rsid w:val="00D906EF"/>
    <w:rsid w:val="00D90BCD"/>
    <w:rsid w:val="00D92165"/>
    <w:rsid w:val="00D92CEB"/>
    <w:rsid w:val="00D937A8"/>
    <w:rsid w:val="00D94F59"/>
    <w:rsid w:val="00D95506"/>
    <w:rsid w:val="00D968FE"/>
    <w:rsid w:val="00D97933"/>
    <w:rsid w:val="00D97CEE"/>
    <w:rsid w:val="00DA0467"/>
    <w:rsid w:val="00DA06BC"/>
    <w:rsid w:val="00DA22A3"/>
    <w:rsid w:val="00DA2FFE"/>
    <w:rsid w:val="00DA3033"/>
    <w:rsid w:val="00DA34A8"/>
    <w:rsid w:val="00DA45F0"/>
    <w:rsid w:val="00DA737F"/>
    <w:rsid w:val="00DA7779"/>
    <w:rsid w:val="00DB06F0"/>
    <w:rsid w:val="00DB13D0"/>
    <w:rsid w:val="00DB2106"/>
    <w:rsid w:val="00DB27E6"/>
    <w:rsid w:val="00DB28E1"/>
    <w:rsid w:val="00DB529A"/>
    <w:rsid w:val="00DB68FF"/>
    <w:rsid w:val="00DB69AD"/>
    <w:rsid w:val="00DB6CD4"/>
    <w:rsid w:val="00DB72C5"/>
    <w:rsid w:val="00DB7EBE"/>
    <w:rsid w:val="00DB7EEE"/>
    <w:rsid w:val="00DC2AE8"/>
    <w:rsid w:val="00DC497D"/>
    <w:rsid w:val="00DC4B8D"/>
    <w:rsid w:val="00DC5245"/>
    <w:rsid w:val="00DC554C"/>
    <w:rsid w:val="00DC7078"/>
    <w:rsid w:val="00DD02AF"/>
    <w:rsid w:val="00DD038B"/>
    <w:rsid w:val="00DD1526"/>
    <w:rsid w:val="00DD2D14"/>
    <w:rsid w:val="00DD2D9C"/>
    <w:rsid w:val="00DD4069"/>
    <w:rsid w:val="00DD674A"/>
    <w:rsid w:val="00DD78AD"/>
    <w:rsid w:val="00DE0E9C"/>
    <w:rsid w:val="00DE0EDA"/>
    <w:rsid w:val="00DE2C55"/>
    <w:rsid w:val="00DE420C"/>
    <w:rsid w:val="00DE4831"/>
    <w:rsid w:val="00DE54DA"/>
    <w:rsid w:val="00DE5CD5"/>
    <w:rsid w:val="00DE6275"/>
    <w:rsid w:val="00DE70F6"/>
    <w:rsid w:val="00DE7145"/>
    <w:rsid w:val="00DE7D85"/>
    <w:rsid w:val="00DF01F3"/>
    <w:rsid w:val="00DF07D4"/>
    <w:rsid w:val="00DF18CE"/>
    <w:rsid w:val="00DF2584"/>
    <w:rsid w:val="00DF2E38"/>
    <w:rsid w:val="00DF3240"/>
    <w:rsid w:val="00DF3FCF"/>
    <w:rsid w:val="00DF4437"/>
    <w:rsid w:val="00DF48E8"/>
    <w:rsid w:val="00DF4B64"/>
    <w:rsid w:val="00DF5991"/>
    <w:rsid w:val="00DF6C9A"/>
    <w:rsid w:val="00DF743A"/>
    <w:rsid w:val="00DF7DAF"/>
    <w:rsid w:val="00DF7FC5"/>
    <w:rsid w:val="00E001B1"/>
    <w:rsid w:val="00E01075"/>
    <w:rsid w:val="00E01AE4"/>
    <w:rsid w:val="00E01DB9"/>
    <w:rsid w:val="00E021FA"/>
    <w:rsid w:val="00E02295"/>
    <w:rsid w:val="00E03041"/>
    <w:rsid w:val="00E0322D"/>
    <w:rsid w:val="00E034F8"/>
    <w:rsid w:val="00E03A03"/>
    <w:rsid w:val="00E05111"/>
    <w:rsid w:val="00E05B0A"/>
    <w:rsid w:val="00E0622C"/>
    <w:rsid w:val="00E06948"/>
    <w:rsid w:val="00E10E7B"/>
    <w:rsid w:val="00E114EC"/>
    <w:rsid w:val="00E11FC5"/>
    <w:rsid w:val="00E12AA1"/>
    <w:rsid w:val="00E12B28"/>
    <w:rsid w:val="00E134D2"/>
    <w:rsid w:val="00E149E0"/>
    <w:rsid w:val="00E14AB0"/>
    <w:rsid w:val="00E14D50"/>
    <w:rsid w:val="00E1538A"/>
    <w:rsid w:val="00E1593D"/>
    <w:rsid w:val="00E15C53"/>
    <w:rsid w:val="00E171E8"/>
    <w:rsid w:val="00E20A1A"/>
    <w:rsid w:val="00E212DD"/>
    <w:rsid w:val="00E21480"/>
    <w:rsid w:val="00E2271A"/>
    <w:rsid w:val="00E229CB"/>
    <w:rsid w:val="00E22B4B"/>
    <w:rsid w:val="00E23649"/>
    <w:rsid w:val="00E23D7E"/>
    <w:rsid w:val="00E23F53"/>
    <w:rsid w:val="00E2557B"/>
    <w:rsid w:val="00E257E8"/>
    <w:rsid w:val="00E2595C"/>
    <w:rsid w:val="00E25DE0"/>
    <w:rsid w:val="00E26677"/>
    <w:rsid w:val="00E26AA0"/>
    <w:rsid w:val="00E312E4"/>
    <w:rsid w:val="00E3146C"/>
    <w:rsid w:val="00E31EB0"/>
    <w:rsid w:val="00E322DA"/>
    <w:rsid w:val="00E325F5"/>
    <w:rsid w:val="00E36DC7"/>
    <w:rsid w:val="00E37697"/>
    <w:rsid w:val="00E40C0E"/>
    <w:rsid w:val="00E42116"/>
    <w:rsid w:val="00E440CF"/>
    <w:rsid w:val="00E4416E"/>
    <w:rsid w:val="00E444F6"/>
    <w:rsid w:val="00E44A99"/>
    <w:rsid w:val="00E45023"/>
    <w:rsid w:val="00E465D2"/>
    <w:rsid w:val="00E474EB"/>
    <w:rsid w:val="00E50661"/>
    <w:rsid w:val="00E50CE1"/>
    <w:rsid w:val="00E521EF"/>
    <w:rsid w:val="00E530DB"/>
    <w:rsid w:val="00E5341F"/>
    <w:rsid w:val="00E534B0"/>
    <w:rsid w:val="00E54F13"/>
    <w:rsid w:val="00E5519F"/>
    <w:rsid w:val="00E556AD"/>
    <w:rsid w:val="00E55889"/>
    <w:rsid w:val="00E55B5D"/>
    <w:rsid w:val="00E55D02"/>
    <w:rsid w:val="00E56A5C"/>
    <w:rsid w:val="00E56D66"/>
    <w:rsid w:val="00E5718F"/>
    <w:rsid w:val="00E600B6"/>
    <w:rsid w:val="00E605E6"/>
    <w:rsid w:val="00E60971"/>
    <w:rsid w:val="00E611D1"/>
    <w:rsid w:val="00E620BE"/>
    <w:rsid w:val="00E62146"/>
    <w:rsid w:val="00E62F07"/>
    <w:rsid w:val="00E64C4E"/>
    <w:rsid w:val="00E65B71"/>
    <w:rsid w:val="00E70585"/>
    <w:rsid w:val="00E7195D"/>
    <w:rsid w:val="00E72658"/>
    <w:rsid w:val="00E72A53"/>
    <w:rsid w:val="00E72B8A"/>
    <w:rsid w:val="00E72E9E"/>
    <w:rsid w:val="00E738E3"/>
    <w:rsid w:val="00E75140"/>
    <w:rsid w:val="00E753F5"/>
    <w:rsid w:val="00E75547"/>
    <w:rsid w:val="00E76271"/>
    <w:rsid w:val="00E768A6"/>
    <w:rsid w:val="00E77895"/>
    <w:rsid w:val="00E802A3"/>
    <w:rsid w:val="00E8163C"/>
    <w:rsid w:val="00E8200E"/>
    <w:rsid w:val="00E822C6"/>
    <w:rsid w:val="00E82606"/>
    <w:rsid w:val="00E82EEF"/>
    <w:rsid w:val="00E82F61"/>
    <w:rsid w:val="00E8447D"/>
    <w:rsid w:val="00E84C59"/>
    <w:rsid w:val="00E86558"/>
    <w:rsid w:val="00E86732"/>
    <w:rsid w:val="00E86A71"/>
    <w:rsid w:val="00E902E5"/>
    <w:rsid w:val="00E958EC"/>
    <w:rsid w:val="00E960A2"/>
    <w:rsid w:val="00E9733F"/>
    <w:rsid w:val="00E97367"/>
    <w:rsid w:val="00E9770A"/>
    <w:rsid w:val="00EA0E81"/>
    <w:rsid w:val="00EA1721"/>
    <w:rsid w:val="00EA3742"/>
    <w:rsid w:val="00EA5437"/>
    <w:rsid w:val="00EA56A9"/>
    <w:rsid w:val="00EA69CC"/>
    <w:rsid w:val="00EA6D90"/>
    <w:rsid w:val="00EA6FC0"/>
    <w:rsid w:val="00EA7063"/>
    <w:rsid w:val="00EA7BCA"/>
    <w:rsid w:val="00EA7F7A"/>
    <w:rsid w:val="00EB50F7"/>
    <w:rsid w:val="00EB53A4"/>
    <w:rsid w:val="00EB540D"/>
    <w:rsid w:val="00EB5586"/>
    <w:rsid w:val="00EB5E8C"/>
    <w:rsid w:val="00EB6EDF"/>
    <w:rsid w:val="00EB7DF1"/>
    <w:rsid w:val="00EC0341"/>
    <w:rsid w:val="00EC1E47"/>
    <w:rsid w:val="00EC2C5B"/>
    <w:rsid w:val="00EC2EE3"/>
    <w:rsid w:val="00EC40DA"/>
    <w:rsid w:val="00EC47B4"/>
    <w:rsid w:val="00EC4A6F"/>
    <w:rsid w:val="00EC4E9A"/>
    <w:rsid w:val="00EC5837"/>
    <w:rsid w:val="00EC6A81"/>
    <w:rsid w:val="00EC720F"/>
    <w:rsid w:val="00EC781C"/>
    <w:rsid w:val="00EC7FBE"/>
    <w:rsid w:val="00ED1363"/>
    <w:rsid w:val="00ED181F"/>
    <w:rsid w:val="00ED1EC9"/>
    <w:rsid w:val="00ED2085"/>
    <w:rsid w:val="00ED2591"/>
    <w:rsid w:val="00ED25F0"/>
    <w:rsid w:val="00ED2E19"/>
    <w:rsid w:val="00ED367A"/>
    <w:rsid w:val="00ED4354"/>
    <w:rsid w:val="00ED470D"/>
    <w:rsid w:val="00ED4D67"/>
    <w:rsid w:val="00ED5222"/>
    <w:rsid w:val="00ED5374"/>
    <w:rsid w:val="00EE0867"/>
    <w:rsid w:val="00EE1B4D"/>
    <w:rsid w:val="00EE1FFB"/>
    <w:rsid w:val="00EE3F0A"/>
    <w:rsid w:val="00EE461B"/>
    <w:rsid w:val="00EE4F12"/>
    <w:rsid w:val="00EE575C"/>
    <w:rsid w:val="00EE74C1"/>
    <w:rsid w:val="00EE77E9"/>
    <w:rsid w:val="00EF0386"/>
    <w:rsid w:val="00EF0B5D"/>
    <w:rsid w:val="00EF161F"/>
    <w:rsid w:val="00EF1CA9"/>
    <w:rsid w:val="00EF32D3"/>
    <w:rsid w:val="00EF3E7C"/>
    <w:rsid w:val="00EF5CC0"/>
    <w:rsid w:val="00EF600E"/>
    <w:rsid w:val="00EF6CE0"/>
    <w:rsid w:val="00EF7210"/>
    <w:rsid w:val="00EF7354"/>
    <w:rsid w:val="00EF78F8"/>
    <w:rsid w:val="00EF7FD3"/>
    <w:rsid w:val="00F00776"/>
    <w:rsid w:val="00F00967"/>
    <w:rsid w:val="00F02020"/>
    <w:rsid w:val="00F0274A"/>
    <w:rsid w:val="00F02BD4"/>
    <w:rsid w:val="00F03759"/>
    <w:rsid w:val="00F0396D"/>
    <w:rsid w:val="00F03989"/>
    <w:rsid w:val="00F07258"/>
    <w:rsid w:val="00F07C02"/>
    <w:rsid w:val="00F1178D"/>
    <w:rsid w:val="00F11EE7"/>
    <w:rsid w:val="00F13394"/>
    <w:rsid w:val="00F133DC"/>
    <w:rsid w:val="00F147B9"/>
    <w:rsid w:val="00F15828"/>
    <w:rsid w:val="00F15895"/>
    <w:rsid w:val="00F159B9"/>
    <w:rsid w:val="00F2217E"/>
    <w:rsid w:val="00F2225B"/>
    <w:rsid w:val="00F22BB9"/>
    <w:rsid w:val="00F2399A"/>
    <w:rsid w:val="00F239D9"/>
    <w:rsid w:val="00F244FE"/>
    <w:rsid w:val="00F249DF"/>
    <w:rsid w:val="00F24F11"/>
    <w:rsid w:val="00F2579A"/>
    <w:rsid w:val="00F2748E"/>
    <w:rsid w:val="00F3047C"/>
    <w:rsid w:val="00F3062F"/>
    <w:rsid w:val="00F315A2"/>
    <w:rsid w:val="00F318AE"/>
    <w:rsid w:val="00F33BEE"/>
    <w:rsid w:val="00F344D4"/>
    <w:rsid w:val="00F34A65"/>
    <w:rsid w:val="00F35D78"/>
    <w:rsid w:val="00F376D8"/>
    <w:rsid w:val="00F40810"/>
    <w:rsid w:val="00F4083B"/>
    <w:rsid w:val="00F40B9C"/>
    <w:rsid w:val="00F4189D"/>
    <w:rsid w:val="00F43C52"/>
    <w:rsid w:val="00F43DD5"/>
    <w:rsid w:val="00F441EE"/>
    <w:rsid w:val="00F45F5E"/>
    <w:rsid w:val="00F46336"/>
    <w:rsid w:val="00F469F6"/>
    <w:rsid w:val="00F46CB2"/>
    <w:rsid w:val="00F5002A"/>
    <w:rsid w:val="00F5095A"/>
    <w:rsid w:val="00F51245"/>
    <w:rsid w:val="00F51EA8"/>
    <w:rsid w:val="00F52110"/>
    <w:rsid w:val="00F52395"/>
    <w:rsid w:val="00F52E38"/>
    <w:rsid w:val="00F53529"/>
    <w:rsid w:val="00F5416D"/>
    <w:rsid w:val="00F61CEE"/>
    <w:rsid w:val="00F6200A"/>
    <w:rsid w:val="00F63D78"/>
    <w:rsid w:val="00F63E51"/>
    <w:rsid w:val="00F64826"/>
    <w:rsid w:val="00F64D49"/>
    <w:rsid w:val="00F66548"/>
    <w:rsid w:val="00F67B8F"/>
    <w:rsid w:val="00F70164"/>
    <w:rsid w:val="00F70B42"/>
    <w:rsid w:val="00F712B5"/>
    <w:rsid w:val="00F72F64"/>
    <w:rsid w:val="00F735CC"/>
    <w:rsid w:val="00F74338"/>
    <w:rsid w:val="00F76E09"/>
    <w:rsid w:val="00F76F79"/>
    <w:rsid w:val="00F7737D"/>
    <w:rsid w:val="00F77A36"/>
    <w:rsid w:val="00F8020C"/>
    <w:rsid w:val="00F80734"/>
    <w:rsid w:val="00F80A82"/>
    <w:rsid w:val="00F80DDF"/>
    <w:rsid w:val="00F8157E"/>
    <w:rsid w:val="00F8186D"/>
    <w:rsid w:val="00F81E8F"/>
    <w:rsid w:val="00F81F5B"/>
    <w:rsid w:val="00F82FF5"/>
    <w:rsid w:val="00F8380E"/>
    <w:rsid w:val="00F83E2C"/>
    <w:rsid w:val="00F844B6"/>
    <w:rsid w:val="00F8456C"/>
    <w:rsid w:val="00F851A3"/>
    <w:rsid w:val="00F85678"/>
    <w:rsid w:val="00F861CD"/>
    <w:rsid w:val="00F86CA8"/>
    <w:rsid w:val="00F90245"/>
    <w:rsid w:val="00F91F59"/>
    <w:rsid w:val="00F93467"/>
    <w:rsid w:val="00F936C2"/>
    <w:rsid w:val="00F94044"/>
    <w:rsid w:val="00F94C1A"/>
    <w:rsid w:val="00F95F2B"/>
    <w:rsid w:val="00F96358"/>
    <w:rsid w:val="00F96BB0"/>
    <w:rsid w:val="00F976B3"/>
    <w:rsid w:val="00FA0237"/>
    <w:rsid w:val="00FA0500"/>
    <w:rsid w:val="00FA0823"/>
    <w:rsid w:val="00FA0B25"/>
    <w:rsid w:val="00FA132F"/>
    <w:rsid w:val="00FA1BA4"/>
    <w:rsid w:val="00FA2CCC"/>
    <w:rsid w:val="00FA35A9"/>
    <w:rsid w:val="00FA68CB"/>
    <w:rsid w:val="00FA6EED"/>
    <w:rsid w:val="00FA7354"/>
    <w:rsid w:val="00FA785F"/>
    <w:rsid w:val="00FA7932"/>
    <w:rsid w:val="00FA7CD0"/>
    <w:rsid w:val="00FB092C"/>
    <w:rsid w:val="00FB0B7F"/>
    <w:rsid w:val="00FB0C3A"/>
    <w:rsid w:val="00FB1575"/>
    <w:rsid w:val="00FB2326"/>
    <w:rsid w:val="00FB26FF"/>
    <w:rsid w:val="00FB2E5D"/>
    <w:rsid w:val="00FB5448"/>
    <w:rsid w:val="00FB546A"/>
    <w:rsid w:val="00FB6217"/>
    <w:rsid w:val="00FB6D9B"/>
    <w:rsid w:val="00FC06D6"/>
    <w:rsid w:val="00FC1ACE"/>
    <w:rsid w:val="00FC3947"/>
    <w:rsid w:val="00FC5FD5"/>
    <w:rsid w:val="00FC63ED"/>
    <w:rsid w:val="00FC6B28"/>
    <w:rsid w:val="00FD03BD"/>
    <w:rsid w:val="00FD069F"/>
    <w:rsid w:val="00FD09EF"/>
    <w:rsid w:val="00FD0ADF"/>
    <w:rsid w:val="00FD1CBB"/>
    <w:rsid w:val="00FD2386"/>
    <w:rsid w:val="00FD2DF6"/>
    <w:rsid w:val="00FD3D5F"/>
    <w:rsid w:val="00FD3D8E"/>
    <w:rsid w:val="00FD4FE4"/>
    <w:rsid w:val="00FD557B"/>
    <w:rsid w:val="00FD5677"/>
    <w:rsid w:val="00FD6426"/>
    <w:rsid w:val="00FD77AF"/>
    <w:rsid w:val="00FE0903"/>
    <w:rsid w:val="00FE111E"/>
    <w:rsid w:val="00FE2214"/>
    <w:rsid w:val="00FE2AFB"/>
    <w:rsid w:val="00FE3E8D"/>
    <w:rsid w:val="00FE5194"/>
    <w:rsid w:val="00FE6EF2"/>
    <w:rsid w:val="00FF0734"/>
    <w:rsid w:val="00FF31A8"/>
    <w:rsid w:val="00FF454B"/>
    <w:rsid w:val="00FF4822"/>
    <w:rsid w:val="00FF507D"/>
    <w:rsid w:val="00FF54B6"/>
    <w:rsid w:val="00FF7B1F"/>
    <w:rsid w:val="00FF7FD1"/>
    <w:rsid w:val="03CE254A"/>
    <w:rsid w:val="03DBDE16"/>
    <w:rsid w:val="040886A1"/>
    <w:rsid w:val="04D0CEAF"/>
    <w:rsid w:val="04DF6A48"/>
    <w:rsid w:val="058649C1"/>
    <w:rsid w:val="0665F052"/>
    <w:rsid w:val="07C93B21"/>
    <w:rsid w:val="07E4D4FA"/>
    <w:rsid w:val="07E8522E"/>
    <w:rsid w:val="091C61DA"/>
    <w:rsid w:val="095DFF90"/>
    <w:rsid w:val="0962E64F"/>
    <w:rsid w:val="0C37C5E5"/>
    <w:rsid w:val="0E35FCC6"/>
    <w:rsid w:val="10B5E8E1"/>
    <w:rsid w:val="12BC516B"/>
    <w:rsid w:val="132E5624"/>
    <w:rsid w:val="1367FC16"/>
    <w:rsid w:val="16EE47F8"/>
    <w:rsid w:val="18666841"/>
    <w:rsid w:val="192207EB"/>
    <w:rsid w:val="195DAAF5"/>
    <w:rsid w:val="19D3E816"/>
    <w:rsid w:val="1DAFE4CB"/>
    <w:rsid w:val="1FD9404E"/>
    <w:rsid w:val="2103521E"/>
    <w:rsid w:val="214560C0"/>
    <w:rsid w:val="21E2CBEB"/>
    <w:rsid w:val="257FACA3"/>
    <w:rsid w:val="260F1BCC"/>
    <w:rsid w:val="2640CC1C"/>
    <w:rsid w:val="287A2F26"/>
    <w:rsid w:val="294849AA"/>
    <w:rsid w:val="2B43363C"/>
    <w:rsid w:val="2C8C96D4"/>
    <w:rsid w:val="2CCCD19E"/>
    <w:rsid w:val="2CD84DBC"/>
    <w:rsid w:val="2DF9D43D"/>
    <w:rsid w:val="2E950969"/>
    <w:rsid w:val="2EA4F48D"/>
    <w:rsid w:val="2F24C073"/>
    <w:rsid w:val="3352ECC4"/>
    <w:rsid w:val="3372AB5D"/>
    <w:rsid w:val="342C1F8D"/>
    <w:rsid w:val="34F1998F"/>
    <w:rsid w:val="35E8B0FF"/>
    <w:rsid w:val="365FFB6E"/>
    <w:rsid w:val="3A56B895"/>
    <w:rsid w:val="3A8B9C60"/>
    <w:rsid w:val="3B4B00FB"/>
    <w:rsid w:val="3B787532"/>
    <w:rsid w:val="3C00BDAD"/>
    <w:rsid w:val="3DA09BA6"/>
    <w:rsid w:val="40BEBC3B"/>
    <w:rsid w:val="41D3BB73"/>
    <w:rsid w:val="423C2D64"/>
    <w:rsid w:val="4249B524"/>
    <w:rsid w:val="43A8FE8E"/>
    <w:rsid w:val="441BF895"/>
    <w:rsid w:val="468893F3"/>
    <w:rsid w:val="47FF625B"/>
    <w:rsid w:val="4BE67350"/>
    <w:rsid w:val="4DBFC55F"/>
    <w:rsid w:val="4E7EC311"/>
    <w:rsid w:val="4EA5300D"/>
    <w:rsid w:val="4EE2707D"/>
    <w:rsid w:val="4FEB86A0"/>
    <w:rsid w:val="504CF8B8"/>
    <w:rsid w:val="50D52920"/>
    <w:rsid w:val="543DD0AC"/>
    <w:rsid w:val="5756CBFE"/>
    <w:rsid w:val="57EDF82A"/>
    <w:rsid w:val="58813D94"/>
    <w:rsid w:val="5904381B"/>
    <w:rsid w:val="597FE950"/>
    <w:rsid w:val="59869A94"/>
    <w:rsid w:val="59E0C099"/>
    <w:rsid w:val="5E5D92D0"/>
    <w:rsid w:val="5FBB05B3"/>
    <w:rsid w:val="60179512"/>
    <w:rsid w:val="603137A2"/>
    <w:rsid w:val="61AB7D81"/>
    <w:rsid w:val="61DB08B7"/>
    <w:rsid w:val="64A83AC4"/>
    <w:rsid w:val="66115074"/>
    <w:rsid w:val="6761E704"/>
    <w:rsid w:val="6B437796"/>
    <w:rsid w:val="6B58A1C4"/>
    <w:rsid w:val="6CBF44A5"/>
    <w:rsid w:val="6FEBC38B"/>
    <w:rsid w:val="72BDD1F6"/>
    <w:rsid w:val="74C7785E"/>
    <w:rsid w:val="74E1CDCC"/>
    <w:rsid w:val="74FFDF21"/>
    <w:rsid w:val="751AE574"/>
    <w:rsid w:val="7552A5BC"/>
    <w:rsid w:val="7650A383"/>
    <w:rsid w:val="7669D678"/>
    <w:rsid w:val="77AA0AEC"/>
    <w:rsid w:val="77AC1BDE"/>
    <w:rsid w:val="7826561F"/>
    <w:rsid w:val="7BE06988"/>
    <w:rsid w:val="7C4B5454"/>
    <w:rsid w:val="7C637439"/>
    <w:rsid w:val="7E701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4F59770"/>
  <w15:docId w15:val="{3F36D2B4-50AD-4734-BFB8-C933A29ED9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56D1"/>
    <w:pPr>
      <w:spacing w:after="0" w:line="240" w:lineRule="auto"/>
    </w:pPr>
    <w:rPr>
      <w:rFonts w:ascii="Times New Roman" w:hAnsi="Times New Roman" w:cs="Times New Roman"/>
      <w:sz w:val="24"/>
      <w:szCs w:val="24"/>
      <w:lang w:eastAsia="hr-HR"/>
    </w:rPr>
  </w:style>
  <w:style w:type="paragraph" w:styleId="Naslov1">
    <w:name w:val="heading 1"/>
    <w:basedOn w:val="Normal"/>
    <w:link w:val="Naslov1Char"/>
    <w:uiPriority w:val="9"/>
    <w:qFormat/>
    <w:rsid w:val="006B4C34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494E94"/>
    <w:pPr>
      <w:tabs>
        <w:tab w:val="center" w:pos="4536"/>
        <w:tab w:val="right" w:pos="9072"/>
      </w:tabs>
    </w:pPr>
  </w:style>
  <w:style w:type="character" w:customStyle="1" w:styleId="ZaglavljeChar">
    <w:name w:val="Zaglavlje Char"/>
    <w:basedOn w:val="Zadanifontodlomka"/>
    <w:link w:val="Zaglavlje"/>
    <w:uiPriority w:val="99"/>
    <w:rsid w:val="00494E94"/>
  </w:style>
  <w:style w:type="paragraph" w:styleId="Podnoje">
    <w:name w:val="footer"/>
    <w:basedOn w:val="Normal"/>
    <w:link w:val="PodnojeChar"/>
    <w:uiPriority w:val="99"/>
    <w:unhideWhenUsed/>
    <w:rsid w:val="00494E94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494E94"/>
  </w:style>
  <w:style w:type="paragraph" w:styleId="Tekstbalonia">
    <w:name w:val="Balloon Text"/>
    <w:basedOn w:val="Normal"/>
    <w:link w:val="TekstbaloniaChar"/>
    <w:unhideWhenUsed/>
    <w:rsid w:val="00494E94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rsid w:val="00494E94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uiPriority w:val="34"/>
    <w:qFormat/>
    <w:rsid w:val="0047115D"/>
    <w:pPr>
      <w:ind w:left="720"/>
      <w:contextualSpacing/>
    </w:pPr>
  </w:style>
  <w:style w:type="paragraph" w:styleId="StandardWeb">
    <w:name w:val="Normal (Web)"/>
    <w:basedOn w:val="Normal"/>
    <w:uiPriority w:val="99"/>
    <w:rsid w:val="00E23D7E"/>
    <w:pPr>
      <w:spacing w:before="100" w:beforeAutospacing="1" w:after="100" w:afterAutospacing="1"/>
    </w:pPr>
    <w:rPr>
      <w:color w:val="000000"/>
      <w:sz w:val="18"/>
      <w:szCs w:val="18"/>
    </w:rPr>
  </w:style>
  <w:style w:type="character" w:styleId="Hiperveza">
    <w:name w:val="Hyperlink"/>
    <w:basedOn w:val="Zadanifontodlomka"/>
    <w:uiPriority w:val="99"/>
    <w:unhideWhenUsed/>
    <w:rsid w:val="000F6AB0"/>
    <w:rPr>
      <w:color w:val="0000FF"/>
      <w:u w:val="single"/>
    </w:rPr>
  </w:style>
  <w:style w:type="paragraph" w:styleId="Obinitekst">
    <w:name w:val="Plain Text"/>
    <w:basedOn w:val="Normal"/>
    <w:link w:val="ObinitekstChar"/>
    <w:uiPriority w:val="99"/>
    <w:unhideWhenUsed/>
    <w:rsid w:val="00425E56"/>
    <w:rPr>
      <w:rFonts w:ascii="Calibri" w:hAnsi="Calibri" w:cs="Consolas"/>
      <w:sz w:val="22"/>
      <w:szCs w:val="21"/>
      <w:lang w:eastAsia="en-US"/>
    </w:rPr>
  </w:style>
  <w:style w:type="character" w:customStyle="1" w:styleId="ObinitekstChar">
    <w:name w:val="Obični tekst Char"/>
    <w:basedOn w:val="Zadanifontodlomka"/>
    <w:link w:val="Obinitekst"/>
    <w:uiPriority w:val="99"/>
    <w:rsid w:val="00425E56"/>
    <w:rPr>
      <w:rFonts w:ascii="Calibri" w:hAnsi="Calibri" w:cs="Consolas"/>
      <w:szCs w:val="21"/>
    </w:rPr>
  </w:style>
  <w:style w:type="character" w:styleId="Referencakomentara">
    <w:name w:val="annotation reference"/>
    <w:basedOn w:val="Zadanifontodlomka"/>
    <w:uiPriority w:val="99"/>
    <w:semiHidden/>
    <w:unhideWhenUsed/>
    <w:rsid w:val="00F2579A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F2579A"/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F2579A"/>
    <w:rPr>
      <w:rFonts w:ascii="Times New Roman" w:eastAsia="Times New Roman" w:hAnsi="Times New Roman" w:cs="Times New Roman"/>
      <w:sz w:val="20"/>
      <w:szCs w:val="20"/>
      <w:lang w:eastAsia="hr-HR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F2579A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F2579A"/>
    <w:rPr>
      <w:rFonts w:ascii="Times New Roman" w:eastAsia="Times New Roman" w:hAnsi="Times New Roman" w:cs="Times New Roman"/>
      <w:b/>
      <w:bCs/>
      <w:sz w:val="20"/>
      <w:szCs w:val="20"/>
      <w:lang w:eastAsia="hr-HR"/>
    </w:rPr>
  </w:style>
  <w:style w:type="character" w:styleId="Naglaeno">
    <w:name w:val="Strong"/>
    <w:uiPriority w:val="22"/>
    <w:qFormat/>
    <w:rsid w:val="00AB40D8"/>
    <w:rPr>
      <w:b/>
      <w:bCs/>
      <w:color w:val="000000"/>
    </w:rPr>
  </w:style>
  <w:style w:type="character" w:customStyle="1" w:styleId="style31">
    <w:name w:val="style31"/>
    <w:rsid w:val="006E3978"/>
    <w:rPr>
      <w:rFonts w:ascii="Arial" w:hAnsi="Arial" w:cs="Arial" w:hint="default"/>
      <w:b w:val="0"/>
      <w:bCs w:val="0"/>
      <w:i w:val="0"/>
      <w:iCs w:val="0"/>
      <w:color w:val="333333"/>
      <w:sz w:val="16"/>
      <w:szCs w:val="16"/>
    </w:rPr>
  </w:style>
  <w:style w:type="paragraph" w:styleId="Grafikeoznake">
    <w:name w:val="List Bullet"/>
    <w:basedOn w:val="Normal"/>
    <w:uiPriority w:val="99"/>
    <w:unhideWhenUsed/>
    <w:rsid w:val="00796BDF"/>
    <w:pPr>
      <w:numPr>
        <w:numId w:val="1"/>
      </w:numPr>
      <w:contextualSpacing/>
    </w:pPr>
  </w:style>
  <w:style w:type="character" w:customStyle="1" w:styleId="apple-converted-space">
    <w:name w:val="apple-converted-space"/>
    <w:basedOn w:val="Zadanifontodlomka"/>
    <w:rsid w:val="00B027A9"/>
  </w:style>
  <w:style w:type="paragraph" w:customStyle="1" w:styleId="default">
    <w:name w:val="default"/>
    <w:basedOn w:val="Normal"/>
    <w:rsid w:val="006D01A0"/>
    <w:pPr>
      <w:autoSpaceDE w:val="0"/>
      <w:autoSpaceDN w:val="0"/>
    </w:pPr>
    <w:rPr>
      <w:rFonts w:ascii="Calibri" w:hAnsi="Calibri"/>
      <w:color w:val="000000"/>
    </w:rPr>
  </w:style>
  <w:style w:type="paragraph" w:customStyle="1" w:styleId="Default0">
    <w:name w:val="Default"/>
    <w:basedOn w:val="Normal"/>
    <w:rsid w:val="006D01A0"/>
    <w:pPr>
      <w:autoSpaceDE w:val="0"/>
      <w:autoSpaceDN w:val="0"/>
    </w:pPr>
    <w:rPr>
      <w:color w:val="000000"/>
    </w:rPr>
  </w:style>
  <w:style w:type="character" w:customStyle="1" w:styleId="Naslov1Char">
    <w:name w:val="Naslov 1 Char"/>
    <w:basedOn w:val="Zadanifontodlomka"/>
    <w:link w:val="Naslov1"/>
    <w:uiPriority w:val="9"/>
    <w:rsid w:val="006B4C34"/>
    <w:rPr>
      <w:rFonts w:ascii="Times New Roman" w:eastAsia="Times New Roman" w:hAnsi="Times New Roman" w:cs="Times New Roman"/>
      <w:b/>
      <w:bCs/>
      <w:kern w:val="36"/>
      <w:sz w:val="48"/>
      <w:szCs w:val="48"/>
      <w:lang w:eastAsia="hr-HR"/>
    </w:rPr>
  </w:style>
  <w:style w:type="table" w:styleId="Reetkatablice">
    <w:name w:val="Table Grid"/>
    <w:basedOn w:val="Obinatablica"/>
    <w:uiPriority w:val="59"/>
    <w:rsid w:val="002B7C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8381477868736646737msolistparagraph">
    <w:name w:val="m_8381477868736646737msolistparagraph"/>
    <w:basedOn w:val="Normal"/>
    <w:rsid w:val="007834D5"/>
    <w:pPr>
      <w:spacing w:before="100" w:beforeAutospacing="1" w:after="100" w:afterAutospacing="1"/>
    </w:pPr>
    <w:rPr>
      <w:rFonts w:eastAsia="Times New Roman"/>
    </w:rPr>
  </w:style>
  <w:style w:type="paragraph" w:customStyle="1" w:styleId="m6063927829214605918msolistparagraph">
    <w:name w:val="m_6063927829214605918msolistparagraph"/>
    <w:basedOn w:val="Normal"/>
    <w:rsid w:val="00265995"/>
    <w:pPr>
      <w:spacing w:before="100" w:beforeAutospacing="1" w:after="100" w:afterAutospacing="1"/>
    </w:pPr>
    <w:rPr>
      <w:rFonts w:eastAsia="Times New Roman"/>
    </w:rPr>
  </w:style>
  <w:style w:type="character" w:customStyle="1" w:styleId="Nerijeenospominjanje1">
    <w:name w:val="Neriješeno spominjanje1"/>
    <w:basedOn w:val="Zadanifontodlomka"/>
    <w:uiPriority w:val="99"/>
    <w:semiHidden/>
    <w:unhideWhenUsed/>
    <w:rsid w:val="003365E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6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99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7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74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43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69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7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9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4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3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93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8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320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1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31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9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209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971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46696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214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33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96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9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5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2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73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8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8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4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3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24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7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82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57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059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737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3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0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174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8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6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5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0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0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6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3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80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2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4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26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7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55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9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5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5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66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5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99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94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95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07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7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2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51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92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8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85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75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14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932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28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833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5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71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9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4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54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80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63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31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07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827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39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35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83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6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2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5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80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9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9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84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4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5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9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2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8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4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5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0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04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54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8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4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9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1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930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69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B777E8F4644A8A94BF456F334749800072ED383C79FEC445B37A428645154A2A" ma:contentTypeVersion="6" ma:contentTypeDescription="Dodavanje dokumenta" ma:contentTypeScope="" ma:versionID="38f38dbd41d4ef37ff68431e7c7af7c7">
  <xsd:schema xmlns:xsd="http://www.w3.org/2001/XMLSchema" xmlns:xs="http://www.w3.org/2001/XMLSchema" xmlns:p="http://schemas.microsoft.com/office/2006/metadata/properties" xmlns:ns2="67DD2152-21C4-4985-B70C-518AC9CC8049" targetNamespace="http://schemas.microsoft.com/office/2006/metadata/properties" ma:root="true" ma:fieldsID="21a648f68695cfdfd947c91d339d631a" ns2:_="">
    <xsd:import namespace="67DD2152-21C4-4985-B70C-518AC9CC8049"/>
    <xsd:element name="properties">
      <xsd:complexType>
        <xsd:sequence>
          <xsd:element name="documentManagement">
            <xsd:complexType>
              <xsd:all>
                <xsd:element ref="ns2:DisplayName" minOccurs="0"/>
                <xsd:element ref="ns2:DocumentType" minOccurs="0"/>
                <xsd:element ref="ns2:ArchiveNumber" minOccurs="0"/>
                <xsd:element ref="ns2:Class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DD2152-21C4-4985-B70C-518AC9CC8049" elementFormDefault="qualified">
    <xsd:import namespace="http://schemas.microsoft.com/office/2006/documentManagement/types"/>
    <xsd:import namespace="http://schemas.microsoft.com/office/infopath/2007/PartnerControls"/>
    <xsd:element name="DisplayName" ma:index="2" nillable="true" ma:displayName="Naslov" ma:internalName="DisplayName">
      <xsd:simpleType>
        <xsd:restriction base="dms:Unknown"/>
      </xsd:simpleType>
    </xsd:element>
    <xsd:element name="DocumentType" ma:index="3" nillable="true" ma:displayName="Vrsta dokumenta" ma:internalName="DocumentType">
      <xsd:simpleType>
        <xsd:restriction base="dms:Unknown"/>
      </xsd:simpleType>
    </xsd:element>
    <xsd:element name="ArchiveNumber" ma:index="4" nillable="true" ma:displayName="Protokol" ma:internalName="ArchiveNumber">
      <xsd:simpleType>
        <xsd:restriction base="dms:Text"/>
      </xsd:simpleType>
    </xsd:element>
    <xsd:element name="ClassCode" ma:index="5" nillable="true" ma:displayName="Klasa" ma:internalName="Class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" StyleName="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67DD2152-21C4-4985-B70C-518AC9CC8049" xsi:nil="true"/>
    <DisplayName xmlns="67DD2152-21C4-4985-B70C-518AC9CC8049">2022/Session-637836171897680472/SessionItem-637836190282111352/8gv-Odluka o izmjeni Odluke o usvajanju strategije razvoja  2019-2027.docx|1050;#Ø;#</DisplayName>
    <ArchiveNumber xmlns="67DD2152-21C4-4985-B70C-518AC9CC8049" xsi:nil="true"/>
    <ClassCode xmlns="67DD2152-21C4-4985-B70C-518AC9CC8049" xsi:nil="true"/>
  </documentManagement>
</p:properties>
</file>

<file path=customXml/itemProps1.xml><?xml version="1.0" encoding="utf-8"?>
<ds:datastoreItem xmlns:ds="http://schemas.openxmlformats.org/officeDocument/2006/customXml" ds:itemID="{BD5BF471-4717-41D3-8D05-6B9C13F445D9}"/>
</file>

<file path=customXml/itemProps2.xml><?xml version="1.0" encoding="utf-8"?>
<ds:datastoreItem xmlns:ds="http://schemas.openxmlformats.org/officeDocument/2006/customXml" ds:itemID="{CD77B387-4B77-4D44-AEEA-BFCFD02F9B2D}"/>
</file>

<file path=customXml/itemProps3.xml><?xml version="1.0" encoding="utf-8"?>
<ds:datastoreItem xmlns:ds="http://schemas.openxmlformats.org/officeDocument/2006/customXml" ds:itemID="{33F742A9-E6EE-4B25-8766-80999DC0128E}"/>
</file>

<file path=customXml/itemProps4.xml><?xml version="1.0" encoding="utf-8"?>
<ds:datastoreItem xmlns:ds="http://schemas.openxmlformats.org/officeDocument/2006/customXml" ds:itemID="{54ED7CD5-6813-4F51-BE54-E2F700F21C7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1120</Words>
  <Characters>6384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Holcim</Company>
  <LinksUpToDate>false</LinksUpToDate>
  <CharactersWithSpaces>7490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Bartolic, Mateja</dc:creator>
  <cp:lastModifiedBy>Višnja Jurković</cp:lastModifiedBy>
  <cp:revision>2</cp:revision>
  <cp:lastPrinted>2018-11-30T14:48:00Z</cp:lastPrinted>
  <dcterms:created xsi:type="dcterms:W3CDTF">2022-03-16T11:47:00Z</dcterms:created>
  <dcterms:modified xsi:type="dcterms:W3CDTF">2022-03-16T11:47:00Z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0x01010072B777E8F4644A8A94BF456F334749800072ED383C79FEC445B37A428645154A2A</vt:lpwstr>
  </property>
</Properties>
</file>